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3C9" w:rsidRDefault="00D253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D253C9" w:rsidRDefault="008879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ИЗВЕЩЕНИЕ</w:t>
      </w:r>
    </w:p>
    <w:p w:rsidR="00D253C9" w:rsidRDefault="008879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проведении электронного аукциона</w:t>
      </w:r>
    </w:p>
    <w:p w:rsidR="00D253C9" w:rsidRDefault="00D253C9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3C9" w:rsidRDefault="0088794C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Управление по имуществу и земельным отношениям администрации Копейского городского округа объявляет о проведении электронного аукцион</w:t>
      </w:r>
      <w:r w:rsidR="00052B83">
        <w:rPr>
          <w:rFonts w:ascii="Times New Roman" w:eastAsia="Times New Roman" w:hAnsi="Times New Roman" w:cs="Times New Roman"/>
          <w:color w:val="000000"/>
          <w:sz w:val="28"/>
          <w:szCs w:val="28"/>
        </w:rPr>
        <w:t>а по продаже земель</w:t>
      </w:r>
      <w:r w:rsidR="00047331">
        <w:rPr>
          <w:rFonts w:ascii="Times New Roman" w:eastAsia="Times New Roman" w:hAnsi="Times New Roman" w:cs="Times New Roman"/>
          <w:color w:val="000000"/>
          <w:sz w:val="28"/>
          <w:szCs w:val="28"/>
        </w:rPr>
        <w:t>ных участков, а также по продаже</w:t>
      </w:r>
      <w:r w:rsidR="00052B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права на заключение договора аренды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индивидуального жилищного строительства.</w:t>
      </w:r>
    </w:p>
    <w:p w:rsidR="00704A89" w:rsidRPr="004955E2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 </w:t>
      </w:r>
      <w:bookmarkStart w:id="0" w:name="_Hlk11223088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проведении аукциона принято в соответствии                                  с распоряжениями управления по имуществу и земельным отношениям администрации Копейского городского округа Челябинской области </w:t>
      </w:r>
      <w:bookmarkEnd w:id="0"/>
      <w:r w:rsidR="00070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CF2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070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12.03.2025 № </w:t>
      </w:r>
      <w:r w:rsidR="00070593"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79-р, 11.03.2025 № 78-р.</w:t>
      </w:r>
    </w:p>
    <w:p w:rsidR="00D253C9" w:rsidRPr="004955E2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«О проведении электронного аукциона</w:t>
      </w:r>
      <w:r w:rsidRPr="004955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».</w:t>
      </w:r>
    </w:p>
    <w:p w:rsidR="00D253C9" w:rsidRPr="004955E2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2. </w:t>
      </w:r>
      <w:bookmarkStart w:id="1" w:name="_Hlk112230915"/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Аукцион состоится </w:t>
      </w:r>
      <w:r w:rsidR="004955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«18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» </w:t>
      </w:r>
      <w:r w:rsidR="00F003B6"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апреля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2025 года в 14.00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Pr="00495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часов (время местное)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форме на электронной торговой площадке (далее – ЭТП) в сети «Интернет» (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https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://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rts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tender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253C9" w:rsidRPr="004955E2" w:rsidRDefault="008879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Дата начала приема заявок на участие в аукционе – </w:t>
      </w:r>
      <w:r w:rsidR="00CF17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«18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марта</w:t>
      </w:r>
      <w:r w:rsidR="00EB0888"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2025</w:t>
      </w:r>
      <w:r w:rsidR="002F56AD"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года с 17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.00 часов </w:t>
      </w:r>
      <w:r w:rsidRPr="00495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(время местное). </w:t>
      </w:r>
    </w:p>
    <w:p w:rsidR="00D253C9" w:rsidRPr="004955E2" w:rsidRDefault="0088794C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Дата окончания приема заявок на участие в аукционе – </w:t>
      </w:r>
      <w:r w:rsid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«15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апреля 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2025 года, до 00:00</w:t>
      </w:r>
      <w:r w:rsidRPr="00495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часов (время местное).</w:t>
      </w:r>
    </w:p>
    <w:p w:rsidR="00D253C9" w:rsidRPr="004955E2" w:rsidRDefault="0088794C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Прием заявок и прилагаемых к ним документов прекращается не ранее чем за </w:t>
      </w:r>
      <w:r w:rsidR="00704A89"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три дня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дня проведения аукциона.</w:t>
      </w:r>
    </w:p>
    <w:p w:rsidR="00D253C9" w:rsidRPr="004955E2" w:rsidRDefault="008879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и место определения участников аукциона – </w:t>
      </w:r>
      <w:r w:rsidR="00EE6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«17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EE6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апреля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2025  года</w:t>
      </w: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> по адресу: г. Копейск, ул. Ленина, 52, кабинет 203,</w:t>
      </w:r>
      <w:r w:rsidRPr="00495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14.00 часов (время местное).</w:t>
      </w:r>
    </w:p>
    <w:p w:rsidR="00D253C9" w:rsidRPr="00F003B6" w:rsidRDefault="0088794C" w:rsidP="00F003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55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и место подведения итогов аукциона – </w:t>
      </w:r>
      <w:r w:rsidR="00EE6A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«21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F003B6"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апреля</w:t>
      </w:r>
      <w:r w:rsidRPr="00495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2025 года                          </w:t>
      </w:r>
      <w:r w:rsidRPr="00495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15.00 часов (время местное).</w:t>
      </w:r>
    </w:p>
    <w:p w:rsidR="00D253C9" w:rsidRDefault="0088794C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заявок осуществляется круглосуточно.</w:t>
      </w:r>
    </w:p>
    <w:p w:rsidR="00D253C9" w:rsidRDefault="0088794C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4.  Аукцион является открытым по составу участников.</w:t>
      </w:r>
    </w:p>
    <w:p w:rsidR="00D253C9" w:rsidRDefault="008879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</w:t>
      </w:r>
      <w:r w:rsidR="000E7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 об отказе в проведении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аукциона извещает о данном решении участников аукциона и возвращает внесенные ими задатки.</w:t>
      </w:r>
    </w:p>
    <w:p w:rsidR="009855BB" w:rsidRPr="009855BB" w:rsidRDefault="009855BB" w:rsidP="009855BB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Организатор аукциона</w:t>
      </w:r>
      <w:r w:rsidRPr="009855BB">
        <w:rPr>
          <w:rFonts w:ascii="Times New Roman" w:hAnsi="Times New Roman" w:cs="Times New Roman"/>
          <w:sz w:val="28"/>
          <w:szCs w:val="28"/>
        </w:rPr>
        <w:t xml:space="preserve">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</w:t>
      </w:r>
      <w:r w:rsidRPr="009855BB">
        <w:rPr>
          <w:rFonts w:ascii="Times New Roman" w:hAnsi="Times New Roman" w:cs="Times New Roman"/>
          <w:sz w:val="28"/>
          <w:szCs w:val="28"/>
        </w:rPr>
        <w:lastRenderedPageBreak/>
        <w:t>установленном </w:t>
      </w:r>
      <w:hyperlink r:id="rId7" w:anchor="/document/12124624/entry/391119" w:history="1">
        <w:r w:rsidRPr="009855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19 ст. 39.11 Земельного кодекса РФ</w:t>
      </w:r>
      <w:r w:rsidRPr="009855BB">
        <w:rPr>
          <w:rFonts w:ascii="Times New Roman" w:hAnsi="Times New Roman" w:cs="Times New Roman"/>
          <w:sz w:val="28"/>
          <w:szCs w:val="28"/>
        </w:rPr>
        <w:t xml:space="preserve"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организатора аукциона</w:t>
      </w:r>
      <w:r w:rsidRPr="009855BB">
        <w:rPr>
          <w:rFonts w:ascii="Times New Roman" w:hAnsi="Times New Roman" w:cs="Times New Roman"/>
          <w:sz w:val="28"/>
          <w:szCs w:val="28"/>
        </w:rPr>
        <w:t>, на </w:t>
      </w:r>
      <w:hyperlink r:id="rId8" w:tgtFrame="_blank" w:history="1">
        <w:r w:rsidRPr="009855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официальном сайте</w:t>
        </w:r>
      </w:hyperlink>
      <w:r w:rsidRPr="009855BB">
        <w:rPr>
          <w:rFonts w:ascii="Times New Roman" w:hAnsi="Times New Roman" w:cs="Times New Roman"/>
          <w:sz w:val="28"/>
          <w:szCs w:val="28"/>
        </w:rPr>
        <w:t>. Указанное извещение должно быть доступно для ознакомления всем заинтересованным лицам без взимания платы.</w:t>
      </w:r>
    </w:p>
    <w:p w:rsidR="00D253C9" w:rsidRDefault="0088794C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Результаты аукциона оформляются протоколом, который подписывается организатором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253C9" w:rsidRDefault="0088794C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7. Предмет аукциона – земельные</w:t>
      </w:r>
      <w:r>
        <w:rPr>
          <w:rFonts w:ascii="Times New Roman" w:hAnsi="Times New Roman" w:cs="Times New Roman"/>
          <w:sz w:val="28"/>
          <w:szCs w:val="28"/>
        </w:rPr>
        <w:t xml:space="preserve"> участки, право аренды на земельные участки, из категории земель – «земли населенных пунктов», предназначенные для индивидуального жилищного строительства.</w:t>
      </w:r>
    </w:p>
    <w:p w:rsidR="00D253C9" w:rsidRDefault="0088794C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Сведения о земельном участке, начальной цене лота, размере задатка, «шаге аукциона»:</w:t>
      </w:r>
      <w:bookmarkStart w:id="2" w:name="_Hlk112231042"/>
    </w:p>
    <w:tbl>
      <w:tblPr>
        <w:tblW w:w="9498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984"/>
        <w:gridCol w:w="709"/>
        <w:gridCol w:w="851"/>
        <w:gridCol w:w="992"/>
        <w:gridCol w:w="850"/>
        <w:gridCol w:w="993"/>
      </w:tblGrid>
      <w:tr w:rsidR="00D253C9" w:rsidTr="0064247E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кв.метров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</w:t>
            </w:r>
            <w:r w:rsidR="003474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чальной цены – «шаг аукциона» (5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процента от начальной цены), рублей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5C1624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(100</w:t>
            </w:r>
            <w:r w:rsidR="008879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процентов от начальной цены), рублей</w:t>
            </w:r>
          </w:p>
        </w:tc>
      </w:tr>
      <w:tr w:rsidR="00D253C9" w:rsidTr="0064247E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347415" w:rsidRDefault="0088794C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74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347415" w:rsidRDefault="0034741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74:30:0601021:471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88794C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657C6">
              <w:rPr>
                <w:rFonts w:ascii="Times New Roman" w:hAnsi="Times New Roman" w:cs="Times New Roman"/>
                <w:sz w:val="16"/>
                <w:szCs w:val="16"/>
              </w:rPr>
              <w:t>Аренда</w:t>
            </w:r>
          </w:p>
          <w:p w:rsidR="00D253C9" w:rsidRPr="00D657C6" w:rsidRDefault="0088794C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657C6">
              <w:rPr>
                <w:rFonts w:ascii="Times New Roman" w:hAnsi="Times New Roman" w:cs="Times New Roman"/>
                <w:sz w:val="16"/>
                <w:szCs w:val="16"/>
              </w:rPr>
              <w:t xml:space="preserve">20 лет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34741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Копейск, пер. Разведчиков, 15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34741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88794C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657C6">
              <w:rPr>
                <w:rFonts w:ascii="Times New Roman" w:hAnsi="Times New Roman" w:cs="Times New Roman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34741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44 941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34741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2 247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657C6" w:rsidRDefault="00960BF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44 941</w:t>
            </w:r>
          </w:p>
        </w:tc>
      </w:tr>
      <w:tr w:rsidR="00D253C9" w:rsidTr="0064247E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F6517B" w:rsidRDefault="0064247E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74:30:0601003:708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1CDA" w:rsidRDefault="0034741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64247E" w:rsidP="00347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 ул. Планерная, 17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A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739 000,26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36 950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739 000,26</w:t>
            </w:r>
          </w:p>
        </w:tc>
      </w:tr>
      <w:tr w:rsidR="00D253C9" w:rsidTr="0064247E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AA563D" w:rsidRDefault="0064247E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74:30:0201009:867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34741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64247E" w:rsidP="00347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 ул. Хвойная, 7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173 109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8 655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64247E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173 109</w:t>
            </w:r>
          </w:p>
        </w:tc>
      </w:tr>
      <w:tr w:rsidR="00D253C9" w:rsidTr="0064247E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2D2265" w:rsidRDefault="005C1624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74:30:0201009:870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89127F" w:rsidRDefault="005C1624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Копейск, ул. Хвойная, 9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89127F" w:rsidRDefault="005C1624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1001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2D2265" w:rsidRDefault="005C1624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182 402,22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10060B" w:rsidRDefault="005C1624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9 120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10060B" w:rsidRDefault="005C1624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182 402,22</w:t>
            </w:r>
          </w:p>
        </w:tc>
      </w:tr>
      <w:tr w:rsidR="00D253C9" w:rsidTr="0064247E">
        <w:trPr>
          <w:trHeight w:val="65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0A31B4" w:rsidRDefault="00762A2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74:30:0201009:869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762A25" w:rsidP="00347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 ул. Хвойная, 11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762A2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2D2265" w:rsidRDefault="00762A2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184 406,64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762A2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9 220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D26A8D" w:rsidRDefault="00762A25" w:rsidP="00347415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184 406,64</w:t>
            </w:r>
          </w:p>
        </w:tc>
      </w:tr>
      <w:tr w:rsidR="00D253C9" w:rsidTr="0064247E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274F06" w:rsidRDefault="00762A2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74:30:0301017:946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Собственность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0F22" w:rsidRPr="00274F06" w:rsidRDefault="00762A2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Копейск, ул. Краснодарская, 12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762A2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274F06" w:rsidRDefault="00762A25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369 783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495FC6" w:rsidRDefault="00762A25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18 489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Pr="00495FC6" w:rsidRDefault="00762A25" w:rsidP="00347415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369 783</w:t>
            </w:r>
          </w:p>
        </w:tc>
      </w:tr>
      <w:tr w:rsidR="0089127F" w:rsidTr="0064247E">
        <w:trPr>
          <w:trHeight w:val="68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E52DAB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74:30:0301012:509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89127F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7C226B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Копейск, ул. Перова, 53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070593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89127F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631BA0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327 811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495FC6" w:rsidRDefault="00070593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16 390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495FC6" w:rsidRDefault="00070593" w:rsidP="00347415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327 811</w:t>
            </w:r>
          </w:p>
        </w:tc>
      </w:tr>
      <w:tr w:rsidR="0089127F" w:rsidTr="0064247E">
        <w:trPr>
          <w:trHeight w:val="52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F855AD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150CE8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74:30:0201011:581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89127F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C053F5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Копейск, ул. Звонкая, 18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C053F5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Default="0089127F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150CE8" w:rsidRDefault="00070593" w:rsidP="0034741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273 890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495FC6" w:rsidRDefault="00070593" w:rsidP="00347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13 694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127F" w:rsidRPr="00495FC6" w:rsidRDefault="00070593" w:rsidP="00347415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273 890</w:t>
            </w:r>
          </w:p>
        </w:tc>
      </w:tr>
    </w:tbl>
    <w:bookmarkEnd w:id="2"/>
    <w:bookmarkEnd w:id="3"/>
    <w:p w:rsidR="00681CFE" w:rsidRPr="00681CFE" w:rsidRDefault="006C5352" w:rsidP="004055F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 по Лотам</w:t>
      </w:r>
      <w:r w:rsidR="00F855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6-8</w:t>
      </w:r>
      <w:r w:rsidR="009918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1CFE" w:rsidRPr="006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="00681CFE" w:rsidRPr="00681CFE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 по итогам рассмотрения заявлений о намерении участвовать в аукционе в соответствии со статьей 39.18 Земельного кодекса Российской Федерации. Извещение опубликовано на официальном сайте Российской Федерации, определенном постановлением Правительства Российской Федерации от 10.09.2012 № 909 для размещения информации о проведении торгов - www.torgi.gov.ru в сети «Интернет»:</w:t>
      </w:r>
    </w:p>
    <w:tbl>
      <w:tblPr>
        <w:tblW w:w="4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3346"/>
        <w:gridCol w:w="3346"/>
      </w:tblGrid>
      <w:tr w:rsidR="00681CFE" w:rsidRPr="00681CFE" w:rsidTr="00681CFE">
        <w:tc>
          <w:tcPr>
            <w:tcW w:w="11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681CFE" w:rsidP="0049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846"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681CFE" w:rsidP="0049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846">
              <w:rPr>
                <w:rFonts w:ascii="Times New Roman" w:hAnsi="Times New Roman" w:cs="Times New Roman"/>
                <w:sz w:val="24"/>
                <w:szCs w:val="24"/>
              </w:rPr>
              <w:t>номер процедуры/извещения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2B0017" w:rsidP="0049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846">
              <w:rPr>
                <w:rFonts w:ascii="Times New Roman" w:hAnsi="Times New Roman" w:cs="Times New Roman"/>
                <w:sz w:val="24"/>
                <w:szCs w:val="24"/>
              </w:rPr>
              <w:t>Дата приема заявлений</w:t>
            </w:r>
          </w:p>
        </w:tc>
      </w:tr>
      <w:tr w:rsidR="00681CFE" w:rsidRPr="00681CFE" w:rsidTr="00681CFE">
        <w:tc>
          <w:tcPr>
            <w:tcW w:w="11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F855AD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CF1793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="002B0017" w:rsidRPr="0049384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№21000018330000000206</w:t>
              </w:r>
            </w:hyperlink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1CFE" w:rsidRPr="00493846" w:rsidRDefault="002B0017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846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</w:tr>
      <w:tr w:rsidR="00493846" w:rsidRPr="00681CFE" w:rsidTr="006C5352">
        <w:trPr>
          <w:trHeight w:val="566"/>
        </w:trPr>
        <w:tc>
          <w:tcPr>
            <w:tcW w:w="11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493846" w:rsidRPr="006C5352" w:rsidRDefault="00F855AD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493846" w:rsidRPr="006C5352" w:rsidRDefault="006C5352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352">
              <w:rPr>
                <w:rFonts w:ascii="Times New Roman" w:hAnsi="Times New Roman" w:cs="Times New Roman"/>
                <w:sz w:val="24"/>
                <w:szCs w:val="24"/>
              </w:rPr>
              <w:t>№21000018330000000204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493846" w:rsidRPr="006C5352" w:rsidRDefault="006C5352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352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</w:tr>
      <w:tr w:rsidR="006C5352" w:rsidRPr="00681CFE" w:rsidTr="00681CFE">
        <w:tc>
          <w:tcPr>
            <w:tcW w:w="11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6C5352" w:rsidRPr="006C5352" w:rsidRDefault="00F855AD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6C5352" w:rsidRPr="006C5352" w:rsidRDefault="00CF1793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6C5352" w:rsidRPr="006C535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№21000018330000000133</w:t>
              </w:r>
            </w:hyperlink>
          </w:p>
        </w:tc>
        <w:tc>
          <w:tcPr>
            <w:tcW w:w="191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6C5352" w:rsidRPr="006C5352" w:rsidRDefault="006C5352" w:rsidP="006C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08.12.2023</w:t>
            </w:r>
          </w:p>
        </w:tc>
      </w:tr>
    </w:tbl>
    <w:p w:rsidR="00681CFE" w:rsidRDefault="00681CF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1793" w:rsidRDefault="00CF17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</w:t>
      </w:r>
      <w:bookmarkStart w:id="4" w:name="_GoBack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Участниками аукциона, проводимого в случае, предусмотренном    п. 7 ст. 39.18 ЗК РФ, могут является только граждане.</w:t>
      </w:r>
      <w:bookmarkEnd w:id="4"/>
    </w:p>
    <w:p w:rsidR="00D253C9" w:rsidRDefault="0088794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855AD">
        <w:rPr>
          <w:rFonts w:ascii="Times New Roman" w:hAnsi="Times New Roman" w:cs="Times New Roman"/>
          <w:color w:val="000000" w:themeColor="text1"/>
          <w:sz w:val="28"/>
          <w:szCs w:val="28"/>
        </w:rPr>
        <w:t>. Начальная цена лота №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рассчитана в соответствии с постановлением администрации Копейского городского округа № 1280-п от 28 мая 2018 года «Об установлении начальной цены аукциона на право заключения договора аренды земельных участков».</w:t>
      </w:r>
    </w:p>
    <w:p w:rsidR="00D253C9" w:rsidRDefault="0088794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Начальной цено</w:t>
      </w:r>
      <w:r w:rsidR="008A6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лотов № </w:t>
      </w:r>
      <w:r w:rsidR="00F855AD">
        <w:rPr>
          <w:rFonts w:ascii="Times New Roman" w:hAnsi="Times New Roman" w:cs="Times New Roman"/>
          <w:color w:val="000000" w:themeColor="text1"/>
          <w:sz w:val="28"/>
          <w:szCs w:val="28"/>
        </w:rPr>
        <w:t>2-8</w:t>
      </w:r>
      <w:r w:rsidR="006C5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кадастровая стоимость земельных участков.</w:t>
      </w:r>
    </w:p>
    <w:p w:rsidR="00D253C9" w:rsidRDefault="0088794C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Земельные участки правами третьих лиц не обременены, в залоге, споре и под арестом не состоят.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Параметры </w:t>
      </w:r>
      <w:r w:rsidR="00A94DC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строительства (лоты № 1-</w:t>
      </w:r>
      <w:r w:rsidR="00F855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Параметры строительства для индивидуального жилищного строительства: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минимальная площадь участка (включая площадь застройки): для ведения личного подсобного хозяйства- 200 кв. метров, для жилых домов усадебного типа- 400 кв. метров, для многоквартирных блокированных жилых домов (из расчета на одну квартиру) - 400 кв. метров;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максимальная площадь участка (включая площадь застройки) для жилых домов усадебного типа– 2000 кв. метров;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минимальное расстояние между фронтальной границей участка и основным строением, м: в сохраняемой застройке при реконструкции и новом строительстве – 5 метров;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основного строения – 3 метра;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постройки для содержания скота и птицы – 4 метра;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окон жилых комнат до стен соседнего дома и хозяйственных построек (бани, гаража, сарая) – 1 метр;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 основных строений до отдельно стоящих хозяйственных и прочих строений на участке– 6 метров;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Минимальное расстояние от зданий, сооружений до границ лесных массивов – не менее 30 метров (лиственные породы), не менее 50 м (смешанные и хвойные породы деревьев).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Минимальная ширина улицы в границах красных линий, с шириной проезда не менее 6 метров. </w:t>
      </w:r>
    </w:p>
    <w:p w:rsidR="00D253C9" w:rsidRDefault="009855B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красные линии в </w:t>
      </w:r>
      <w:r w:rsidR="0088794C">
        <w:rPr>
          <w:rFonts w:ascii="Times New Roman" w:hAnsi="Times New Roman" w:cs="Times New Roman"/>
          <w:sz w:val="28"/>
          <w:szCs w:val="28"/>
        </w:rPr>
        <w:t>зоне исторически сложившейся индивидуальной жилой застройки приняты линии застройки, сложившиеся по фасадам жилых домов.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зоне новой индивидуальной жилой застройки за красные линии приняты линии, сложившиеся по фронтальным границам земельных участков – 15 м.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Расстояния измеряются до наружных граней стен строений.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Коэффициент использования территории: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жилых домов усадебного типа при минимальной площади участка 400 м2 не более 0,49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блокированных жилых домов – на 1 квартиру при минимальной пощади участка 400 м2 не менее 0,2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Высота строений: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основных строений: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высота от уровня земли: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верха плоской кровли не более 9,6 м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конька скатной кровли не более 13,6 м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вспомогательных строений: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высота от уровня земли: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верха плоской кровли не более 4 м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конька скатной кровли не более 7 м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исключение: шпили, башни, флагштоки – без ограничения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Требования к ограждению земельных участков: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стороны улиц ограждения палисадников должны быть светопрозрачными;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 земельного участка со стороны проездов и улиц допускается глухое, высотой не более 2,2 метра;</w:t>
      </w:r>
    </w:p>
    <w:p w:rsidR="00D253C9" w:rsidRDefault="008879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:rsidR="00D253C9" w:rsidRDefault="0088794C" w:rsidP="008A6E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Далее см. в градостроительных планах, градостроительных регламентах (приложение к извещению на сайте https://torgi.gov.ru).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Лот № 1 (г. Копейск,</w:t>
      </w:r>
      <w:r w:rsidR="00B375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918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пер. Разведчиков, 15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D253C9" w:rsidRDefault="00B3751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8879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56127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5C69B0" w:rsidRDefault="00561272" w:rsidP="00B3751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9918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D253C9" w:rsidRDefault="00CF17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991891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запретить изменять высотные отметки рельефа путем отсыпки территории, как в границах земельного участка, так и прилегающей территории с целью исключения подтопления окружающей застройки.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Лот № 2 (г. Копейск, ул.</w:t>
      </w:r>
      <w:r w:rsidR="00F85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Планерная, 17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561272" w:rsidRDefault="00B37512" w:rsidP="0056127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4D2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612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56127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561272" w:rsidRDefault="00561272" w:rsidP="0056127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5C69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допускается;</w:t>
      </w:r>
    </w:p>
    <w:p w:rsidR="00F855AD" w:rsidRDefault="00F855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5C69B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</w:t>
      </w:r>
      <w:r w:rsidR="005C69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Лот № 3 (г. Копейск, </w:t>
      </w:r>
      <w:r w:rsidR="005612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 w:rsidR="00B375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85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Хвойная, 7)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25DFC" w:rsidRDefault="00A25DFC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-</w:t>
      </w:r>
      <w:r w:rsidR="00B375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4D29D3" w:rsidRDefault="00A25DFC" w:rsidP="00F855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4D2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допускается;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4D29D3" w:rsidRDefault="00113AAD" w:rsidP="00F855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F855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отсутствуют. </w:t>
      </w:r>
    </w:p>
    <w:p w:rsidR="00D253C9" w:rsidRDefault="005C69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Лот № 4 </w:t>
      </w:r>
      <w:r w:rsidR="008879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(г. Копейск,</w:t>
      </w:r>
      <w:r w:rsidR="00B375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 w:rsidR="00113A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85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Хвойная, 9</w:t>
      </w:r>
      <w:r w:rsidR="008879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25DFC" w:rsidRDefault="004D29D3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8879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</w:t>
      </w:r>
      <w:r w:rsidR="00113A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5DF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5C69B0" w:rsidRDefault="00A25DFC" w:rsidP="00F855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F855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</w:t>
      </w:r>
      <w:r w:rsidR="00A25DFC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Лот № 5 (г. Копейск</w:t>
      </w:r>
      <w:r w:rsidR="00A25D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ул.</w:t>
      </w:r>
      <w:r w:rsidR="00113A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E6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Хвойная, 11)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25DFC" w:rsidRDefault="00113AAD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A25D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 </w:t>
      </w:r>
      <w:r w:rsidR="00A25DF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D253C9" w:rsidRDefault="00A25DFC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 со стороны улиц не допускается.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Лот № 6 (г. Копейск, ул.</w:t>
      </w:r>
      <w:r w:rsidR="00CF7D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Краснодарская, 12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25DFC" w:rsidRDefault="00113AAD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A25D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 </w:t>
      </w:r>
      <w:r w:rsidR="00A25DF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5C69B0" w:rsidRDefault="00A25DFC" w:rsidP="00113A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5C69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</w:t>
      </w:r>
      <w:r w:rsidR="00113AAD">
        <w:rPr>
          <w:rFonts w:ascii="Times New Roman" w:eastAsia="Times New Roman" w:hAnsi="Times New Roman" w:cs="Times New Roman"/>
          <w:color w:val="000000"/>
          <w:sz w:val="28"/>
          <w:szCs w:val="28"/>
        </w:rPr>
        <w:t>ы улиц не допускается.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D253C9" w:rsidRPr="00A43F35" w:rsidRDefault="00A43F35" w:rsidP="00A43F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CF7D69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Лот № 7 (г. Копейск,</w:t>
      </w:r>
      <w:r w:rsidR="00CF7D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ул. Перова, 53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25DFC" w:rsidRDefault="00BA776B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A25D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 </w:t>
      </w:r>
      <w:r w:rsidR="00A25DF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D253C9" w:rsidRDefault="00A25DFC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CF7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допускается;</w:t>
      </w:r>
    </w:p>
    <w:p w:rsidR="00CF7D69" w:rsidRDefault="00CF7D69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с целью обеспечения подъезда к земельному участку необходимо в соответствии со ст. 23 Земельного кодекса РФ установить сервитут на земельный участок с кадастровым номером: 74:12:1408006:4392/3;</w:t>
      </w:r>
    </w:p>
    <w:p w:rsidR="00CF7D69" w:rsidRDefault="00CF7D69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земельный участок расположен в границах ЗОУИТ;</w:t>
      </w:r>
    </w:p>
    <w:p w:rsidR="00CF7D69" w:rsidRDefault="00CF7D69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</w:t>
      </w:r>
      <w:r w:rsidR="009D65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74:00-6.797 – зона подтопления, прилегающая к зоне затопления территории Копейского городского округа и Красноармейского муниципального района Челябинской области, затапливаемой водами озера Петровское (Второе) при уровнях воды 1-процентной обеспеченности (повторяемость один раз в 100 лет);</w:t>
      </w:r>
    </w:p>
    <w:p w:rsidR="009D6505" w:rsidRDefault="009D6505" w:rsidP="00A25DF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- 74:00-6.802 – зона подтопления, прилегающая к зоне затопления территориями КГО и Красноармейского м. р-на Челябинской обл., затапливаемой водами озера Четвертое при уровнях воды 1-процентной (повторяемость один раз в 100 лет).</w:t>
      </w:r>
    </w:p>
    <w:p w:rsidR="00D253C9" w:rsidRDefault="00887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736F76" w:rsidRDefault="00736F76" w:rsidP="00736F7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в границах земельного участка инженерных коммуникаций строительство (реконструкцию) объектов капитального строительства вести с учетом охранных зон инженерных коммуникаций либо, в случае необходимости, произвести их вынос с участка строительства;</w:t>
      </w:r>
    </w:p>
    <w:p w:rsidR="00736F76" w:rsidRDefault="00736F76" w:rsidP="00736F7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соответствии ст. 67.1. Водного кодекса РФ</w:t>
      </w:r>
      <w:r w:rsidR="00967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03.06.2026 г. № 74-ФЗ.</w:t>
      </w:r>
    </w:p>
    <w:p w:rsidR="00736F76" w:rsidRDefault="00736F76" w:rsidP="00736F7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границах зоны запрещается:</w:t>
      </w:r>
    </w:p>
    <w:p w:rsidR="00736F76" w:rsidRDefault="00736F76" w:rsidP="00736F7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Размещение новых населенных пунктов и строительство объектов капитально строительства без обеспечения инженерной защиты таких населенных пунктов и объектов от затопления;</w:t>
      </w:r>
    </w:p>
    <w:p w:rsidR="00736F76" w:rsidRDefault="00736F76" w:rsidP="00736F7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Использование сточных вод в целях регулирования плодородия почв.</w:t>
      </w:r>
    </w:p>
    <w:p w:rsidR="00A43F35" w:rsidRDefault="00A43F35" w:rsidP="00A43F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Лот № 8 (г. Копейск, ул. </w:t>
      </w:r>
      <w:r w:rsidR="009671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Звонкая, 18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</w:p>
    <w:p w:rsidR="00A43F35" w:rsidRDefault="00A43F35" w:rsidP="00A43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в использовании:</w:t>
      </w:r>
    </w:p>
    <w:p w:rsidR="00A43F35" w:rsidRDefault="00A43F35" w:rsidP="00A43F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нормативно-правовыми актами РФ;</w:t>
      </w:r>
    </w:p>
    <w:p w:rsidR="00A43F35" w:rsidRDefault="00A43F35" w:rsidP="00A43F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вспомогательные строения, а исключением гаражей, размещать</w:t>
      </w:r>
      <w:r w:rsidR="00967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стороны улиц не допускается.</w:t>
      </w:r>
    </w:p>
    <w:p w:rsidR="00A43F35" w:rsidRDefault="00A43F35" w:rsidP="00A43F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Особые условия:</w:t>
      </w:r>
    </w:p>
    <w:p w:rsidR="00A43F35" w:rsidRDefault="00BA776B" w:rsidP="00BA776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отсутствуют.</w:t>
      </w:r>
    </w:p>
    <w:p w:rsidR="00A43F35" w:rsidRPr="00433BCB" w:rsidRDefault="00433BCB" w:rsidP="00433B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Далее см. в градостроительных планах, градостроительных регламентах (приложение к извещению на сайте https://torgi.gov.ru).</w:t>
      </w:r>
    </w:p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Лот № 1 (г. Копейск, </w:t>
      </w:r>
      <w:r w:rsidR="001511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пер. </w:t>
      </w:r>
      <w:r w:rsidR="00967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Разведчиков, 15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D253C9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D253C9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D253C9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 w:rsidR="009671AD">
              <w:rPr>
                <w:rFonts w:ascii="Times New Roman" w:eastAsia="Times New Roman" w:hAnsi="Times New Roman" w:cs="Times New Roman"/>
                <w:sz w:val="20"/>
                <w:szCs w:val="20"/>
              </w:rPr>
              <w:t>16.01.2025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</w:p>
          <w:p w:rsidR="00D253C9" w:rsidRDefault="0088794C" w:rsidP="0015113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9671A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 м3/сут (0,02м3/ч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напор в источнике водоснабжения – 10,0 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3 292,80 руб./м3 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70/31 от 16.01.2025г.)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-п/э менее 110мм (включительно) – 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17 556,00 руб./п.м.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водоотведения: 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1 735,20 руб./м3.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70/31 от 16.01.2025г.)</w:t>
            </w:r>
          </w:p>
          <w:p w:rsidR="009671AD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0 мм до 160 мм (включительно)</w:t>
            </w:r>
          </w:p>
          <w:p w:rsidR="00D253C9" w:rsidRDefault="009671AD" w:rsidP="0096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22 668,00 руб./п.м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</w:t>
            </w:r>
            <w:r w:rsidR="00226B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низкого давления, проложенный </w:t>
            </w:r>
            <w:r w:rsidR="0015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пер. </w:t>
            </w:r>
            <w:r w:rsidR="00967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Разведчиков</w:t>
            </w:r>
            <w:r w:rsidR="0015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Расстояние до границы земельного участка </w:t>
            </w:r>
            <w:r w:rsidR="00967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5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5м</w:t>
            </w:r>
            <w:r w:rsidR="00226B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Расстояни</w:t>
            </w:r>
            <w:r w:rsidR="0015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до границы земельного участка </w:t>
            </w:r>
            <w:r w:rsidR="00C15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26B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967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Техническая возможность технологического присоединения к сетям теплоснабжения АО «Челябоблкоммунэнерго» (далее ТСО) объекта капитального строител</w:t>
            </w:r>
            <w:r w:rsidR="0015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ьства по адресу: г. Копейск, </w:t>
            </w:r>
            <w:r w:rsidR="00967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 Разведчиков,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подключения к сетям ООО ПКФ «Инсит»: на опоре рядом с домом № 11 по ул. Разведчиков.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Осуществить прокладку оптического кабеля воздушным способом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точки присоединения до проектируемого дома;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точку подключения электроснабжения 220В, 20Вт.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подключения объекта капитального строительства 2500 рублей.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подключения 10 календарных дней с момента подписания договора на осуществления подключения.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опор для монтажа кабеля.</w:t>
            </w:r>
          </w:p>
          <w:p w:rsidR="00D253C9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 условия должны быть реализованы в течение 6 месяцев со дня утверждения. По истечении указанного периода технические условия считать недействительными.</w:t>
            </w:r>
          </w:p>
        </w:tc>
      </w:tr>
    </w:tbl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Лот № 2 (г. Копейск, ул.</w:t>
      </w:r>
      <w:r w:rsidR="007441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237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Планерная, 17</w:t>
      </w:r>
      <w:r w:rsidR="009740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F23710" w:rsidTr="00516EF5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F23710" w:rsidTr="00516EF5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F23710" w:rsidTr="00516EF5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27.02.2025 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01-317</w:t>
            </w:r>
          </w:p>
        </w:tc>
        <w:tc>
          <w:tcPr>
            <w:tcW w:w="778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3710" w:rsidRDefault="00F237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настоящее время техническая возможность подключения объекта, планируемого к размещению в границах земельного участка с кадастровым номером 74:30:0601003:7038, расположенного по ул. Планерная, 17, отсутствует.</w:t>
            </w:r>
          </w:p>
          <w:p w:rsidR="00F23710" w:rsidRDefault="00F237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Подключение указанного объекта, а также мероприятия, необходимые для обеспечения его нормативного водоснабжения и водоотведения, Схемой водоснабжения и водоотведения КГО до 2038 года не предусмотрено. </w:t>
            </w:r>
          </w:p>
          <w:p w:rsidR="00F23710" w:rsidRDefault="00F237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Далее см. в технических условиях (приложение к извещению на сайте https://torgi.gov.ru).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</w:t>
            </w:r>
            <w:r w:rsidR="00711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низкого </w:t>
            </w:r>
            <w:r w:rsidR="009740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давления проложенный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ул. Планерная, 17.</w:t>
            </w:r>
            <w:r w:rsidR="009740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Расстояние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границы земельного участка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F237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г. Копейск, ул.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Планерная, 17,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D253C9" w:rsidRDefault="00F23710" w:rsidP="00F237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 техническая возможность присоединения к сетям связи объекта индивидуального жилого дома (г. Копейск,                           ул. Планерная, 17).</w:t>
            </w:r>
          </w:p>
        </w:tc>
      </w:tr>
    </w:tbl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Лот № 3 (г. Копейск, ул.</w:t>
      </w:r>
      <w:r w:rsidR="009060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237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Хвойная, 7)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D253C9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D253C9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обеспечения.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инженерно-технологическогособеспечения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D253C9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 w:rsidR="00F23710">
              <w:rPr>
                <w:rFonts w:ascii="Times New Roman" w:eastAsia="Times New Roman" w:hAnsi="Times New Roman" w:cs="Times New Roman"/>
                <w:sz w:val="20"/>
                <w:szCs w:val="20"/>
              </w:rPr>
              <w:t>13.02.2024</w:t>
            </w:r>
          </w:p>
          <w:p w:rsidR="00D253C9" w:rsidRDefault="00691CE6" w:rsidP="009740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F23710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88794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 м3/сут (0,02м3/ч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напор в источнике водоснабжения – 10,0 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53C9" w:rsidRDefault="0088794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3 292,80 руб./м3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70/31 от 16.01.2025г.)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-п/э менее 110мм (включительно) –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17 556,00 руб./п.м.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водоотведения: 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1 735,20 руб./м3.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70/31 от 16.01.2025г.)</w:t>
            </w:r>
          </w:p>
          <w:p w:rsidR="00F23710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0 мм до 160 мм (включительно)</w:t>
            </w:r>
          </w:p>
          <w:p w:rsidR="00D253C9" w:rsidRDefault="00F23710" w:rsidP="00F23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22 668,00 руб./п.м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Газопровод</w:t>
            </w:r>
            <w:r w:rsidR="007673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низкого давления проложенный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пер. 2-й Доватора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Расстояние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границы земельного участка 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9740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г. Копейск, </w:t>
            </w:r>
            <w:r w:rsidR="00F23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Хвойная, 7</w:t>
            </w:r>
            <w:r w:rsidR="009740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D253C9" w:rsidRDefault="006716DE" w:rsidP="006716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 техническая возможность присоединения к сетям связи объекта индивидуального жилого дома (г. Копейск,                           ул. Хвойная, 7).</w:t>
            </w:r>
          </w:p>
        </w:tc>
      </w:tr>
    </w:tbl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Лот</w:t>
      </w:r>
      <w:r w:rsidR="00A774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№ 4 (г. Копейск, </w:t>
      </w:r>
      <w:r w:rsidR="009060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ул.</w:t>
      </w:r>
      <w:r w:rsidR="006716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Хвойная, 9</w:t>
      </w:r>
      <w:r w:rsidR="007673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767338" w:rsidTr="00704A89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67338" w:rsidTr="00704A89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обеспечения.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инженерно-технологическогособеспечения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67338" w:rsidTr="00704A89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 w:rsidR="006716DE">
              <w:rPr>
                <w:rFonts w:ascii="Times New Roman" w:eastAsia="Times New Roman" w:hAnsi="Times New Roman" w:cs="Times New Roman"/>
                <w:sz w:val="20"/>
                <w:szCs w:val="20"/>
              </w:rPr>
              <w:t>13.12.2024</w:t>
            </w:r>
          </w:p>
          <w:p w:rsidR="00767338" w:rsidRDefault="00767338" w:rsidP="006716D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6716DE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 м3/сут (0,02м3/ч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напор в источнике водоснабжения – 10,0 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7338" w:rsidRDefault="00767338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3 292,80 руб./м3 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70/31 от 16.01.2025г.)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-п/э менее 110мм (включительно) – 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17 556,00 руб./п.м.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водоотведения: 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1 735,20 руб./м3.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70/31 от 16.01.2025г.)</w:t>
            </w:r>
          </w:p>
          <w:p w:rsidR="006716DE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0 мм до 160 мм (включительно)</w:t>
            </w:r>
          </w:p>
          <w:p w:rsidR="00767338" w:rsidRDefault="006716DE" w:rsidP="00671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22 668,00 руб./п.м</w:t>
            </w: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</w:t>
            </w:r>
            <w:r w:rsidR="00242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низкого давления,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проложенный по пер. 2-ой, Доватора</w:t>
            </w:r>
            <w:r w:rsidR="00242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Расстояние до границы земельного участка 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 </w:t>
            </w:r>
            <w:r w:rsidR="00242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6716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Техническая возможность технологического присоединения к сетям теплоснабжения АО «Челябоблкоммунэнерго» (далее ТСО) объекта капитального строитель</w:t>
            </w:r>
            <w:r w:rsidR="00A774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по адресу: г. Копейск, </w:t>
            </w:r>
            <w:r w:rsidR="00660A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="00242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Хвойная, 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 w:rsidTr="00F23710">
        <w:trPr>
          <w:trHeight w:val="1343"/>
        </w:trPr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D253C9" w:rsidRDefault="00A774C6" w:rsidP="006716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Отсутствует техническая возможность присоединения к сетям связи объекта индивидуального жилого дома (г. Копейск,                           </w:t>
            </w:r>
            <w:r w:rsidR="00660A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Хвойная, 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</w:tbl>
    <w:p w:rsidR="00D253C9" w:rsidRDefault="00A77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Лот № 5 (г. Копейск</w:t>
      </w:r>
      <w:r w:rsidR="0088794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 ул.</w:t>
      </w:r>
      <w:r w:rsidR="006716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Хвойная, 11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2429FE" w:rsidTr="00704A89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2429FE" w:rsidTr="00704A89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обеспечения.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инженерно-технологическогособеспечения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2429FE" w:rsidTr="00704A89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 w:rsidR="006716DE">
              <w:rPr>
                <w:rFonts w:ascii="Times New Roman" w:eastAsia="Times New Roman" w:hAnsi="Times New Roman" w:cs="Times New Roman"/>
                <w:sz w:val="20"/>
                <w:szCs w:val="20"/>
              </w:rPr>
              <w:t>13.02.2024</w:t>
            </w:r>
          </w:p>
          <w:p w:rsidR="002429FE" w:rsidRDefault="002429FE" w:rsidP="00B129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6716DE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 м3/сут (0,02м3/ч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напор в источнике водоснабжения – 10,0 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9FE" w:rsidRDefault="002429FE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70/31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16.01.2025г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–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3 292,80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руб./м3 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№ 70/31 от 16.01.2025г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-п/э менее 110мм (включительно) – </w:t>
            </w:r>
          </w:p>
          <w:p w:rsidR="002429FE" w:rsidRDefault="00B1292D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17 556</w:t>
            </w:r>
            <w:r w:rsidR="002429FE">
              <w:rPr>
                <w:rFonts w:ascii="Times New Roman" w:eastAsia="Times New Roman" w:hAnsi="Times New Roman" w:cs="Times New Roman"/>
                <w:sz w:val="20"/>
                <w:szCs w:val="20"/>
              </w:rPr>
              <w:t>,00 руб./п.м.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водоотведения: 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70/31 от 16.01.2025г.)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1 735,20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руб./м3.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№ 70/31 от 16.01.2025г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  <w:p w:rsidR="002429FE" w:rsidRDefault="002429FE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0 мм до 160 мм (включительно)</w:t>
            </w:r>
          </w:p>
          <w:p w:rsidR="002429FE" w:rsidRDefault="002429FE" w:rsidP="00B12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="00B1292D">
              <w:rPr>
                <w:rFonts w:ascii="Times New Roman" w:eastAsia="Times New Roman" w:hAnsi="Times New Roman" w:cs="Times New Roman"/>
                <w:sz w:val="20"/>
                <w:szCs w:val="20"/>
              </w:rPr>
              <w:t>22 668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 руб./п.м</w:t>
            </w: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низкого давления проложенный </w:t>
            </w:r>
            <w:r w:rsidR="001445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пер. 2-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Доватора</w:t>
            </w:r>
            <w:r w:rsidR="00B12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Расстояние </w:t>
            </w:r>
            <w:r w:rsidR="001445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границы земельного участка 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12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  <w:tr w:rsidR="006716DE">
        <w:tc>
          <w:tcPr>
            <w:tcW w:w="4785" w:type="dxa"/>
          </w:tcPr>
          <w:p w:rsidR="006716DE" w:rsidRDefault="00671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716DE" w:rsidRDefault="006716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B129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г. Копейск, </w:t>
            </w:r>
            <w:r w:rsidR="001445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r w:rsidR="00671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Хвойная,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D253C9" w:rsidRDefault="0088794C" w:rsidP="00B129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 техническая возможность присоединения к сетям связи объекта индивидуального жилого дома (г. Копейск,                           ул.</w:t>
            </w:r>
            <w:r w:rsidR="001445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Хвойная,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  <w:tr w:rsidR="00D253C9">
        <w:tc>
          <w:tcPr>
            <w:tcW w:w="4785" w:type="dxa"/>
          </w:tcPr>
          <w:p w:rsidR="00D253C9" w:rsidRDefault="00D253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53C9" w:rsidRDefault="00D25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Лот № 6 (г. Копейск, </w:t>
      </w:r>
      <w:r w:rsidR="00144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ул.</w:t>
      </w:r>
      <w:r w:rsidR="00BE3C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Краснодарская, 12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20758F" w:rsidTr="00704A89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20758F" w:rsidTr="00704A89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обеспечения.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инженерно-технологическогособеспечения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20758F" w:rsidTr="00704A89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 w:rsidR="00BE3C6B">
              <w:rPr>
                <w:rFonts w:ascii="Times New Roman" w:eastAsia="Times New Roman" w:hAnsi="Times New Roman" w:cs="Times New Roman"/>
                <w:sz w:val="20"/>
                <w:szCs w:val="20"/>
              </w:rPr>
              <w:t>03.02.2025</w:t>
            </w:r>
          </w:p>
          <w:p w:rsidR="0020758F" w:rsidRDefault="00BE3C6B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ВК-19</w:t>
            </w:r>
            <w:r w:rsidR="0020758F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 м3/сут (0,02м3/ч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напор в источнике водоснабжения – 10,0 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758F" w:rsidRDefault="0020758F" w:rsidP="00704A89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3 292,80 руб./м3 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70/31 от 16.01.2025г.)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-п/э менее 110мм (включительно) – 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17 556,00 руб./п.м.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водоотведения: 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70/31 от 16.01.2025г.) – 1 735,20 руб./м3.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70/31 от 16.01.2025г.)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0 мм до 160 мм (включительно)</w:t>
            </w:r>
          </w:p>
          <w:p w:rsidR="0020758F" w:rsidRDefault="0020758F" w:rsidP="0070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22 668,00 руб./п.м</w:t>
            </w:r>
          </w:p>
        </w:tc>
      </w:tr>
    </w:tbl>
    <w:p w:rsidR="0020758F" w:rsidRDefault="002075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низкого давления проложенный </w:t>
            </w:r>
            <w:r w:rsidR="002075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ул.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Краснодарская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Расстояние до границы земельного участка 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D253C9" w:rsidRDefault="008879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D253C9" w:rsidRDefault="0088794C" w:rsidP="00BE3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г. Копейск, ул.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Краснодарская, 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D253C9" w:rsidRDefault="00D253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3C9">
        <w:tc>
          <w:tcPr>
            <w:tcW w:w="4785" w:type="dxa"/>
          </w:tcPr>
          <w:p w:rsidR="00D253C9" w:rsidRDefault="008879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D253C9" w:rsidRDefault="0088794C" w:rsidP="00BE3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 техническая возможность присоединения к сетям связи объекта индивидуального жилого дома (</w:t>
            </w:r>
            <w:r w:rsidR="00250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Копейск,                            ул.</w:t>
            </w:r>
            <w:r w:rsidR="00BE3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Краснодарская, 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</w:tbl>
    <w:p w:rsidR="0087594F" w:rsidRDefault="0087594F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Лот № 7 (г. Копейск, ул.</w:t>
      </w:r>
      <w:r w:rsidR="00B36C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Перова, 53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B36C10" w:rsidRDefault="00B36C10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B36C10" w:rsidTr="00516EF5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B36C10" w:rsidTr="00516EF5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B36C10" w:rsidTr="00516EF5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27.02.2025  </w:t>
            </w:r>
          </w:p>
          <w:p w:rsidR="00B36C10" w:rsidRDefault="00B36C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01-317</w:t>
            </w:r>
          </w:p>
        </w:tc>
        <w:tc>
          <w:tcPr>
            <w:tcW w:w="778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6C10" w:rsidRDefault="00B36C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Техническая возможность подключения подключаемого объекта: «Индивидуальный жилой дом», расположенный по адресу: г. Копейск, </w:t>
            </w:r>
            <w:r w:rsidR="00CF7B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Перова, 53, к централизованным сетям холодного водоснабжения и (или) водоотведения отсутствует в связи с отсутствием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холодного водоснабжения и (или)водоотведения, создаваемых или </w:t>
            </w:r>
            <w:r w:rsidR="00B372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реконструируемых исполнителем в рамках исполнения договора о подключении.  </w:t>
            </w:r>
          </w:p>
          <w:p w:rsidR="00B36C10" w:rsidRDefault="00B36C10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Далее см. в технических условиях (приложение к извещению на сайте https://torgi.gov.ru).</w:t>
            </w:r>
          </w:p>
        </w:tc>
      </w:tr>
    </w:tbl>
    <w:p w:rsidR="00B36C10" w:rsidRDefault="00B36C10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36C10" w:rsidRDefault="00B36C10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594F" w:rsidTr="00BA1EC8">
        <w:tc>
          <w:tcPr>
            <w:tcW w:w="4785" w:type="dxa"/>
          </w:tcPr>
          <w:p w:rsidR="0087594F" w:rsidRDefault="0087594F" w:rsidP="00BA1E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87594F" w:rsidRDefault="0087594F" w:rsidP="00BA1E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87594F" w:rsidRDefault="0087594F" w:rsidP="00BA1E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Газопровод низкого давления проложенный</w:t>
            </w:r>
            <w:r w:rsidR="001D5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7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ул. Перова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Расстояние</w:t>
            </w:r>
            <w:r w:rsidR="00B37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границы земельного участка 12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0м.</w:t>
            </w:r>
          </w:p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87594F" w:rsidRDefault="0087594F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594F" w:rsidTr="00BA1EC8">
        <w:tc>
          <w:tcPr>
            <w:tcW w:w="4785" w:type="dxa"/>
          </w:tcPr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87594F" w:rsidRDefault="0087594F" w:rsidP="00BA1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87594F" w:rsidRDefault="0087594F" w:rsidP="00B372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г. Копейск, ул.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7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Перова, 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87594F" w:rsidRDefault="0087594F" w:rsidP="008759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594F" w:rsidTr="00BA1EC8">
        <w:tc>
          <w:tcPr>
            <w:tcW w:w="4785" w:type="dxa"/>
          </w:tcPr>
          <w:p w:rsidR="0087594F" w:rsidRDefault="0087594F" w:rsidP="00BA1E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1D5053" w:rsidRDefault="0087594F" w:rsidP="001D5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Отсутствует техническая возможность присоединения к сетям связи объекта индивидуального жилого дома (</w:t>
            </w:r>
            <w:r w:rsidR="001D5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Копейск, </w:t>
            </w:r>
          </w:p>
          <w:p w:rsidR="0087594F" w:rsidRDefault="001D5053" w:rsidP="00B372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7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Перова, 53</w:t>
            </w:r>
            <w:r w:rsidR="00875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</w:tbl>
    <w:p w:rsidR="003D7617" w:rsidRDefault="003D7617" w:rsidP="003D76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Лот № 8 (г</w:t>
      </w:r>
      <w:r w:rsidR="00CF2B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Копейск, ул.</w:t>
      </w:r>
      <w:r w:rsidR="006830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Звонкая, 18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8"/>
        <w:gridCol w:w="1126"/>
        <w:gridCol w:w="1842"/>
        <w:gridCol w:w="1559"/>
        <w:gridCol w:w="993"/>
        <w:gridCol w:w="2267"/>
      </w:tblGrid>
      <w:tr w:rsidR="0068305B" w:rsidTr="00516EF5">
        <w:trPr>
          <w:tblCellSpacing w:w="0" w:type="dxa"/>
        </w:trPr>
        <w:tc>
          <w:tcPr>
            <w:tcW w:w="961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68305B" w:rsidTr="00516EF5">
        <w:trPr>
          <w:trHeight w:val="162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68305B" w:rsidTr="00516EF5">
        <w:trPr>
          <w:trHeight w:val="180"/>
          <w:tblCellSpacing w:w="0" w:type="dxa"/>
        </w:trPr>
        <w:tc>
          <w:tcPr>
            <w:tcW w:w="1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27.02.2025  </w:t>
            </w:r>
          </w:p>
          <w:p w:rsidR="0068305B" w:rsidRDefault="0068305B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 01-317</w:t>
            </w:r>
          </w:p>
        </w:tc>
        <w:tc>
          <w:tcPr>
            <w:tcW w:w="778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305B" w:rsidRDefault="0068305B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настоящее время техническая возможность подключения объекта, планируемого к размещению в границах земельного участка с кадастровым номером 74:30:0201011:851, расположенного по ул. Звонкая, 18, отсутствует.</w:t>
            </w:r>
          </w:p>
          <w:p w:rsidR="0068305B" w:rsidRDefault="0068305B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Подключение указанного объекта, а также мероприятия, необходимые для обеспечения его нормативного водоснабжения и водоотведения, Схемой водоснабжения и водоотведения КГО до 2038 года не предусмотрено. </w:t>
            </w:r>
          </w:p>
          <w:p w:rsidR="0068305B" w:rsidRDefault="0068305B" w:rsidP="0051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Далее см. в технических условиях (приложение к извещению на сайте https://torgi.gov.ru).</w:t>
            </w:r>
          </w:p>
        </w:tc>
      </w:tr>
    </w:tbl>
    <w:p w:rsidR="0068305B" w:rsidRDefault="0068305B" w:rsidP="003D76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305B" w:rsidRDefault="0068305B" w:rsidP="003D76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7617" w:rsidTr="00C711F8">
        <w:tc>
          <w:tcPr>
            <w:tcW w:w="4785" w:type="dxa"/>
          </w:tcPr>
          <w:p w:rsidR="003D7617" w:rsidRDefault="003D7617" w:rsidP="00C711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«Газпром газораспределение Челябинск»</w:t>
            </w:r>
          </w:p>
          <w:p w:rsidR="003D7617" w:rsidRDefault="003D7617" w:rsidP="00C711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в г. Копейске</w:t>
            </w:r>
          </w:p>
          <w:p w:rsidR="003D7617" w:rsidRDefault="003D7617" w:rsidP="00C711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возможности подключения (технологического присоединения) объекта капитального строительства к сетям газораспределения </w:t>
            </w:r>
          </w:p>
        </w:tc>
        <w:tc>
          <w:tcPr>
            <w:tcW w:w="4786" w:type="dxa"/>
          </w:tcPr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максимальным часовым расходом газа 5 куб. метров в час</w:t>
            </w:r>
          </w:p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Возможная точка подключения:</w:t>
            </w:r>
          </w:p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низкого давления проложенный </w:t>
            </w:r>
            <w:r w:rsidR="0068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пер. Железняка</w:t>
            </w:r>
            <w:r w:rsidR="00962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Расстояние </w:t>
            </w:r>
            <w:r w:rsidR="00962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границы земельного уч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астка </w:t>
            </w:r>
            <w:r w:rsidR="0068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</w:t>
            </w:r>
          </w:p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предельная нагрузка (максимальный расход газа) в точке подключения: 5 куб.  метров час.</w:t>
            </w:r>
          </w:p>
        </w:tc>
      </w:tr>
    </w:tbl>
    <w:p w:rsidR="003D7617" w:rsidRDefault="003D7617" w:rsidP="003D7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7617" w:rsidTr="00C711F8">
        <w:tc>
          <w:tcPr>
            <w:tcW w:w="4785" w:type="dxa"/>
          </w:tcPr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Акционерное общество                                        «Челябоблкоммунэнерго»</w:t>
            </w:r>
          </w:p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«Копейские электротепловые сети»</w:t>
            </w:r>
          </w:p>
        </w:tc>
        <w:tc>
          <w:tcPr>
            <w:tcW w:w="4786" w:type="dxa"/>
          </w:tcPr>
          <w:p w:rsidR="003D7617" w:rsidRDefault="003D7617" w:rsidP="006830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Техническая возможность технологического присоединения к сетям теплоснабжения АО «Челябоблкоммунэнерго» (далее ТСО) объекта капитального строительства по адресу: г</w:t>
            </w:r>
            <w:r w:rsidR="00CF2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Копейск, ул. </w:t>
            </w:r>
            <w:r w:rsidR="0068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Звонкая, 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отсутствует, в связи с тем, что данный объект расположен за границей радиуса эффективного теплоснабжения ТСО.</w:t>
            </w:r>
          </w:p>
        </w:tc>
      </w:tr>
    </w:tbl>
    <w:p w:rsidR="003D7617" w:rsidRDefault="003D7617" w:rsidP="003D7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7617" w:rsidTr="00C711F8">
        <w:tc>
          <w:tcPr>
            <w:tcW w:w="4785" w:type="dxa"/>
          </w:tcPr>
          <w:p w:rsidR="003D7617" w:rsidRDefault="003D7617" w:rsidP="00C711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ПКФ «Инсит»</w:t>
            </w:r>
          </w:p>
        </w:tc>
        <w:tc>
          <w:tcPr>
            <w:tcW w:w="4786" w:type="dxa"/>
          </w:tcPr>
          <w:p w:rsidR="003D7617" w:rsidRDefault="003D7617" w:rsidP="00C711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Отсутствует техническая возможность присоединения к сетям связи объекта индивидуального жилого дома (г. Копейск, </w:t>
            </w:r>
          </w:p>
          <w:p w:rsidR="003D7617" w:rsidRDefault="00CF2B04" w:rsidP="006830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68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Звонкая, 18</w:t>
            </w:r>
            <w:r w:rsidR="003D76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</w:tbl>
    <w:p w:rsidR="00D253C9" w:rsidRDefault="0088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:rsidR="00D253C9" w:rsidRDefault="00887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Подключение технических условий объекта к сетям водоснабжения и водоотведения осуществляется в соответствии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2130. 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  Порядок приема и отзыва заявки на участие в аукционе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:rsidR="00D253C9" w:rsidRDefault="0088794C">
      <w:pPr>
        <w:pStyle w:val="2"/>
        <w:spacing w:after="0"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на электронной площад</w:t>
      </w:r>
      <w:r w:rsidR="004055FD">
        <w:rPr>
          <w:sz w:val="28"/>
          <w:szCs w:val="28"/>
        </w:rPr>
        <w:t xml:space="preserve">ке проводится в соответствии с Регламентом электронной </w:t>
      </w:r>
      <w:r>
        <w:rPr>
          <w:sz w:val="28"/>
          <w:szCs w:val="28"/>
        </w:rPr>
        <w:t xml:space="preserve">площадки оператора электронной площадки, который размещен в </w:t>
      </w:r>
      <w:r w:rsidR="004055FD">
        <w:rPr>
          <w:sz w:val="28"/>
          <w:szCs w:val="28"/>
        </w:rPr>
        <w:t>разделе «О компании» по адресу:</w:t>
      </w:r>
      <w:r>
        <w:rPr>
          <w:sz w:val="28"/>
          <w:szCs w:val="28"/>
        </w:rPr>
        <w:t xml:space="preserve"> https://www.rts-tender.ru/Portals/0/Files/library/docs/reglament-property-sales-22082022.pdf</w:t>
      </w:r>
    </w:p>
    <w:p w:rsidR="00D253C9" w:rsidRDefault="0088794C">
      <w:pPr>
        <w:pStyle w:val="2"/>
        <w:spacing w:after="0"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Регистрации на электронной площад</w:t>
      </w:r>
      <w:r w:rsidR="004055FD">
        <w:rPr>
          <w:sz w:val="28"/>
          <w:szCs w:val="28"/>
        </w:rPr>
        <w:t>ке подлежат заявители, ранее не</w:t>
      </w:r>
      <w:r>
        <w:rPr>
          <w:sz w:val="28"/>
          <w:szCs w:val="28"/>
        </w:rPr>
        <w:t> зарегистрированные на электронной площа</w:t>
      </w:r>
      <w:r w:rsidR="004055FD">
        <w:rPr>
          <w:sz w:val="28"/>
          <w:szCs w:val="28"/>
        </w:rPr>
        <w:t>дке или регистрация которых, на</w:t>
      </w:r>
      <w:r>
        <w:rPr>
          <w:sz w:val="28"/>
          <w:szCs w:val="28"/>
        </w:rPr>
        <w:t xml:space="preserve"> электронной площадке была ими прекращена. </w:t>
      </w:r>
    </w:p>
    <w:p w:rsidR="00D253C9" w:rsidRDefault="0088794C">
      <w:pPr>
        <w:pStyle w:val="2"/>
        <w:spacing w:after="0"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заявок и прилагаемых к ним </w:t>
      </w:r>
      <w:r w:rsidR="004055FD">
        <w:rPr>
          <w:sz w:val="28"/>
          <w:szCs w:val="28"/>
        </w:rPr>
        <w:t>документов начинается с даты и </w:t>
      </w:r>
      <w:r>
        <w:rPr>
          <w:sz w:val="28"/>
          <w:szCs w:val="28"/>
        </w:rPr>
        <w:t xml:space="preserve">времени, указанных </w:t>
      </w:r>
      <w:r w:rsidR="004055FD">
        <w:rPr>
          <w:sz w:val="28"/>
          <w:szCs w:val="28"/>
        </w:rPr>
        <w:t>в извещении, и осуществляется в</w:t>
      </w:r>
      <w:r>
        <w:rPr>
          <w:sz w:val="28"/>
          <w:szCs w:val="28"/>
        </w:rPr>
        <w:t> сроки, установленные в  извещении.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Заявки на участие в аукционе, полученные после</w:t>
      </w:r>
      <w:r w:rsidR="004055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окончания установленного срока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их приема, не рассматриваются и в тот же день возвращаются заявителю.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:rsidR="00D253C9" w:rsidRDefault="0088794C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заявки является неотъемлемой частью извещения, размещаемого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7"/>
          <w:szCs w:val="27"/>
        </w:rPr>
        <w:t>сайтах, ЭТП.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заявок на участие в аукцион</w:t>
      </w:r>
      <w:r w:rsidR="004055FD">
        <w:rPr>
          <w:rFonts w:ascii="Times New Roman" w:hAnsi="Times New Roman" w:cs="Times New Roman"/>
          <w:sz w:val="28"/>
          <w:szCs w:val="28"/>
        </w:rPr>
        <w:t>е прекращается не ранее чем за 3 дня</w:t>
      </w:r>
      <w:r>
        <w:rPr>
          <w:rFonts w:ascii="Times New Roman" w:hAnsi="Times New Roman" w:cs="Times New Roman"/>
          <w:sz w:val="28"/>
          <w:szCs w:val="28"/>
        </w:rPr>
        <w:t xml:space="preserve"> до дня проведения аукциона.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форме и составу заявки на участие в аукционе определяются организатором аукциона.</w:t>
      </w:r>
    </w:p>
    <w:p w:rsidR="007F3330" w:rsidRPr="007F3330" w:rsidRDefault="007F3330" w:rsidP="007F33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330">
        <w:rPr>
          <w:rFonts w:ascii="Times New Roman" w:hAnsi="Times New Roman" w:cs="Times New Roman"/>
          <w:color w:val="000000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торгов запрос о разъяснении положений информационного сообщения, а также получить информацию по всем интересующим вопросам по те</w:t>
      </w:r>
      <w:r w:rsidR="00735223">
        <w:rPr>
          <w:rFonts w:ascii="Times New Roman" w:hAnsi="Times New Roman" w:cs="Times New Roman"/>
          <w:color w:val="000000"/>
          <w:sz w:val="28"/>
          <w:szCs w:val="28"/>
        </w:rPr>
        <w:t xml:space="preserve">лефону, указанному в извещении </w:t>
      </w:r>
      <w:r w:rsidRPr="007F3330">
        <w:rPr>
          <w:rFonts w:ascii="Times New Roman" w:hAnsi="Times New Roman" w:cs="Times New Roman"/>
          <w:color w:val="000000"/>
          <w:sz w:val="28"/>
          <w:szCs w:val="28"/>
        </w:rPr>
        <w:t>о проведении аукциона.</w:t>
      </w:r>
    </w:p>
    <w:p w:rsidR="007F3330" w:rsidRPr="007F3330" w:rsidRDefault="007F3330" w:rsidP="007F33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330">
        <w:rPr>
          <w:rFonts w:ascii="Times New Roman" w:hAnsi="Times New Roman" w:cs="Times New Roman"/>
          <w:color w:val="000000"/>
          <w:sz w:val="28"/>
          <w:szCs w:val="28"/>
        </w:rPr>
        <w:t>Подачей заявки на участие  аукционе 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и месте проведения аукциона, порядке его проведения, в том числе об оформлении участия в аукционе, порядке определения победителя,   заключения   договора   купли-продажи/аренды земельного участка и его условиях (проект договора является приложением к извещению о проведении аукциона и не может быть изменен после его проведения), последствиях уклонения от  подписания договора купли-продажи</w:t>
      </w:r>
      <w:r w:rsidR="00767F80">
        <w:rPr>
          <w:rFonts w:ascii="Times New Roman" w:hAnsi="Times New Roman" w:cs="Times New Roman"/>
          <w:color w:val="000000"/>
          <w:sz w:val="28"/>
          <w:szCs w:val="28"/>
        </w:rPr>
        <w:t>, а также договора аренды</w:t>
      </w:r>
      <w:r w:rsidRPr="007F3330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участка. </w:t>
      </w:r>
    </w:p>
    <w:p w:rsidR="007F3330" w:rsidRPr="007F3330" w:rsidRDefault="00767F80" w:rsidP="007F33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3330" w:rsidRPr="007F3330">
        <w:rPr>
          <w:rFonts w:ascii="Times New Roman" w:hAnsi="Times New Roman" w:cs="Times New Roman"/>
          <w:color w:val="000000"/>
          <w:sz w:val="28"/>
          <w:szCs w:val="28"/>
        </w:rPr>
        <w:t xml:space="preserve">  Заявитель вправе до проведения аукциона ознакомиться со всеми характеристиками земельного участка, указанными в извещении о проведении аукциона, в том числе с выездом на земельный участок, оценить состояние земельного участка до проведения аукциона.</w:t>
      </w:r>
    </w:p>
    <w:p w:rsidR="007F3330" w:rsidRPr="007F3330" w:rsidRDefault="007F3330" w:rsidP="007F33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F3330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работ по улучшению </w:t>
      </w:r>
      <w:r w:rsidR="00735223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 </w:t>
      </w:r>
      <w:r w:rsidRPr="007F3330">
        <w:rPr>
          <w:rFonts w:ascii="Times New Roman" w:hAnsi="Times New Roman" w:cs="Times New Roman"/>
          <w:color w:val="000000"/>
          <w:sz w:val="28"/>
          <w:szCs w:val="28"/>
        </w:rPr>
        <w:t>земельного участка посл</w:t>
      </w:r>
      <w:r w:rsidR="00735223">
        <w:rPr>
          <w:rFonts w:ascii="Times New Roman" w:hAnsi="Times New Roman" w:cs="Times New Roman"/>
          <w:color w:val="000000"/>
          <w:sz w:val="28"/>
          <w:szCs w:val="28"/>
        </w:rPr>
        <w:t>е подведения итогов аукциона ор</w:t>
      </w:r>
      <w:r w:rsidRPr="007F333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3522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F3330">
        <w:rPr>
          <w:rFonts w:ascii="Times New Roman" w:hAnsi="Times New Roman" w:cs="Times New Roman"/>
          <w:color w:val="000000"/>
          <w:sz w:val="28"/>
          <w:szCs w:val="28"/>
        </w:rPr>
        <w:t>низатором торгов не осуществляется.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Перечень документов, подаваемых заявителями для участия в аукционе:</w:t>
      </w:r>
    </w:p>
    <w:p w:rsidR="00D253C9" w:rsidRDefault="0088794C">
      <w:pPr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:rsidR="00D253C9" w:rsidRDefault="0088794C">
      <w:pPr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(для граждан);</w:t>
      </w:r>
    </w:p>
    <w:p w:rsidR="00D253C9" w:rsidRDefault="0088794C">
      <w:pPr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253C9" w:rsidRDefault="0088794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подаваемые заявителями для участия в аукционе, </w:t>
      </w:r>
      <w:r>
        <w:rPr>
          <w:rFonts w:ascii="Times New Roman" w:hAnsi="Times New Roman" w:cs="Times New Roman"/>
          <w:b/>
          <w:sz w:val="28"/>
          <w:szCs w:val="28"/>
        </w:rPr>
        <w:t>подаются в виде электронных образцов документов (</w:t>
      </w:r>
      <w:r>
        <w:rPr>
          <w:rFonts w:ascii="Times New Roman" w:hAnsi="Times New Roman" w:cs="Times New Roman"/>
          <w:sz w:val="28"/>
          <w:szCs w:val="28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Заявителя).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ЭТП, в размере не менее суммы задатка на участие в аукционе, предусмотренной документацией об аукционе.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одного часа со дня получения заявки на участие в аукционе оператор ЭТП обязан осуществить блокирование операций по счету для проведения операций по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обеспечению участия в аукционе заявителя, подавшего такую заявку,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отношении денежных средств в размере суммы задатка на участие в аукционе, зарегистрировать заявку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ЭТП отказывает в приеме заявки на участие в аукционе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случаях: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отсутствия на счете, предназначенном для проведения операций по обеспечению участия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подачи заявки на участие в аукционе по истечении установленного срока подачи таких заявок;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некорректного заполнения формы заявки на участие в аукционе, в том числе незаполнения полей, являющихся обязательными для заполнения.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причине непринятия заявки.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:rsidR="00D253C9" w:rsidRDefault="0088794C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Порядок внесения и возврата задатка</w:t>
      </w:r>
    </w:p>
    <w:p w:rsidR="00D253C9" w:rsidRDefault="0088794C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аукционе </w:t>
      </w: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аявитель вносит задаток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размере, в сроки и </w:t>
      </w:r>
      <w:r w:rsidR="00E55F4E">
        <w:rPr>
          <w:rFonts w:ascii="Times New Roman" w:eastAsia="Calibri" w:hAnsi="Times New Roman" w:cs="Times New Roman"/>
          <w:sz w:val="28"/>
          <w:szCs w:val="28"/>
          <w:lang w:eastAsia="en-US"/>
        </w:rPr>
        <w:t>в порядке, которые указаны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извещении о проведении аукциона. 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Реквизиты для перечисления задатков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53C9" w:rsidRDefault="0088794C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8"/>
          <w:szCs w:val="28"/>
        </w:rPr>
      </w:pPr>
      <w:r>
        <w:rPr>
          <w:rFonts w:ascii="Times New Roman" w:eastAsia="Calibri" w:hAnsi="Times New Roman"/>
          <w:bCs w:val="0"/>
          <w:sz w:val="28"/>
          <w:szCs w:val="28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2961"/>
      </w:tblGrid>
      <w:tr w:rsidR="00D253C9">
        <w:trPr>
          <w:jc w:val="center"/>
        </w:trPr>
        <w:tc>
          <w:tcPr>
            <w:tcW w:w="3052" w:type="pct"/>
          </w:tcPr>
          <w:p w:rsidR="00D253C9" w:rsidRDefault="00D253C9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48" w:type="pct"/>
          </w:tcPr>
          <w:p w:rsidR="00D253C9" w:rsidRDefault="0088794C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253C9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09"/>
              <w:gridCol w:w="3460"/>
            </w:tblGrid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ООО «РТС-тендер»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Филиал «Корпоративный» ПАО «Совкомбанк»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40702810512030016362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30101810445250000360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044525360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7710357167</w:t>
                  </w:r>
                </w:p>
              </w:tc>
            </w:tr>
            <w:tr w:rsidR="00D253C9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</w:tcPr>
                <w:p w:rsidR="00D253C9" w:rsidRDefault="0088794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020"/>
                      <w:sz w:val="28"/>
                      <w:szCs w:val="28"/>
                    </w:rPr>
                    <w:t>773001001</w:t>
                  </w:r>
                </w:p>
              </w:tc>
            </w:tr>
          </w:tbl>
          <w:p w:rsidR="00D253C9" w:rsidRDefault="00D253C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pct"/>
          </w:tcPr>
          <w:p w:rsidR="00D253C9" w:rsidRDefault="00D253C9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53C9" w:rsidRDefault="00D253C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платежного поручения приведен на ЭТП.   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Заявитель вносит задаток </w:t>
      </w:r>
      <w:r w:rsidR="00E55F4E">
        <w:rPr>
          <w:rFonts w:ascii="Times New Roman" w:hAnsi="Times New Roman" w:cs="Times New Roman"/>
          <w:sz w:val="28"/>
          <w:szCs w:val="28"/>
        </w:rPr>
        <w:t>в размере 50 % от</w:t>
      </w:r>
      <w:r>
        <w:rPr>
          <w:rFonts w:ascii="Times New Roman" w:hAnsi="Times New Roman" w:cs="Times New Roman"/>
          <w:sz w:val="28"/>
          <w:szCs w:val="28"/>
        </w:rPr>
        <w:t xml:space="preserve"> начальной цены предмета аукциона, указанной в настоящем извещении. 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ЭТП.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момент подачи заявки на участие в аукционе оператор ЭТП программными средствами проверяет наличие денежной суммы в размере задатка на лицевом счете заявителя на ЭТП и осуществляет блокирование необходимой суммы денежных средств.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возврата и удержания задатков: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Порядок определения участников аукциона.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не допускается к участию в аукционе в следующих случаях: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непредставление необходимых для участия в аукционе документов или представление недостоверных сведений;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непоступление задатка на дату рассмотрения заявок на участие в аукционе;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ЭТП направляются уведомления о принятых в отношении них решениях не позднее дня, следующего после дня подписания протокола.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Заявитель, признанный участником аукциона, становится участником аукциона с даты подписания организатором аукциона протокола рассмотрения заявок.</w:t>
      </w:r>
    </w:p>
    <w:p w:rsidR="00D253C9" w:rsidRDefault="0088794C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:rsidR="00D253C9" w:rsidRDefault="0088794C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Порядок проведения аукциона.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аукционе могут участвовать только заявители, признанные участниками аукциона.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Процесс проведения электронного аукциона осуществляется в порядке, установленном регламентом ЭТП.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Во время проведения процедуры электронного аукциона оператор ЭТП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подачи ими предложений о  предмете аукциона. 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Торговая сессия не проводится в случаях, если: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в результате рассмотрения заявок на участие в аукционе все заявки отклонены;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аукцион (лоты) отменен организатором аукциона;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этап подачи предложений о цене по аукциону (лоту) приостановлен.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момента начала подачи предложений о цене в ходе торговой сессии оператор ЭТП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Предложением о цене признается подписанное ЭП участника ценовое предложение.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:rsidR="00D253C9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:rsidR="00D253C9" w:rsidRPr="00DF12DE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«Шаг аукциона» устанавливается организатором аукциона в фиксированной </w:t>
      </w:r>
      <w:r w:rsidRPr="00DF12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сумме и не изменяется в течение всего времени подачи предложений о цене.</w:t>
      </w:r>
    </w:p>
    <w:p w:rsidR="00D253C9" w:rsidRPr="00DF12DE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2DE">
        <w:rPr>
          <w:rFonts w:ascii="Times New Roman" w:hAnsi="Times New Roman" w:cs="Times New Roman"/>
          <w:sz w:val="28"/>
          <w:szCs w:val="28"/>
        </w:rPr>
        <w:t>Время для подачи предложений о цене определяется в следующем порядке:</w:t>
      </w:r>
    </w:p>
    <w:p w:rsidR="00D253C9" w:rsidRPr="00DF12DE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2DE">
        <w:rPr>
          <w:rFonts w:ascii="Times New Roman" w:hAnsi="Times New Roman" w:cs="Times New Roman"/>
          <w:sz w:val="28"/>
          <w:szCs w:val="28"/>
        </w:rPr>
        <w:t>– время для подачи первого предложения о цене лота составляет 60 (шестьдесят) минут с  момента начала электронного аукциона;</w:t>
      </w:r>
    </w:p>
    <w:p w:rsidR="00D253C9" w:rsidRPr="00DF12DE" w:rsidRDefault="0088794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2DE">
        <w:rPr>
          <w:rFonts w:ascii="Times New Roman" w:hAnsi="Times New Roman" w:cs="Times New Roman"/>
          <w:sz w:val="28"/>
          <w:szCs w:val="28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2DE">
        <w:rPr>
          <w:rFonts w:ascii="Times New Roman" w:hAnsi="Times New Roman" w:cs="Times New Roman"/>
          <w:sz w:val="28"/>
          <w:szCs w:val="28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каждого следующего предложения.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Победителем аукциона признается покупатель, предложивший наибольший размер платы/ежегодной арендной платы за земельный участок.</w:t>
      </w:r>
    </w:p>
    <w:p w:rsidR="00D253C9" w:rsidRDefault="0088794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 результатах аукциона является основанием для заключения с победителем аукциона договора аренды/купли-продажи земельного участка.</w:t>
      </w:r>
    </w:p>
    <w:p w:rsidR="00D253C9" w:rsidRDefault="0088794C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12" w:anchor="/document/12184522/entry/2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электронной подписью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13" w:tgtFrame="_blank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официальном сайте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253C9" w:rsidRDefault="0088794C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735223" w:rsidRDefault="0088794C" w:rsidP="00DF12D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Уполномоченный орган обязан в течение пяти дней со дня </w:t>
      </w:r>
      <w:r w:rsidR="00DF12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истечения </w:t>
      </w:r>
    </w:p>
    <w:p w:rsidR="00D253C9" w:rsidRDefault="0088794C" w:rsidP="00DF12D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срока, указанного в предыдущем абзаце, направить победителю электронного аукциона или иным лицам, с которыми в соответствии с </w:t>
      </w:r>
      <w:hyperlink r:id="rId14" w:anchor="/document/12124624/entry/391213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пунктами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15" w:anchor="/document/12124624/entry/391214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16" w:anchor="/document/12124624/entry/39122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20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 </w:t>
      </w:r>
      <w:hyperlink r:id="rId17" w:anchor="/document/12124624/entry/391225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25 статьи 39.12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Земельного кодекса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:rsidR="00D253C9" w:rsidRDefault="0088794C" w:rsidP="008A1B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победителя электронного аукциона или иных лиц, с которыми в соответствии с </w:t>
      </w:r>
      <w:hyperlink r:id="rId18" w:anchor="/document/12124624/entry/391213" w:history="1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пунктами 13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9" w:anchor="/document/12124624/entry/391214" w:history="1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14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20" w:anchor="/document/12124624/entry/391220" w:history="1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20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21" w:anchor="/document/12124624/entry/391225" w:history="1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25 статьи 39.12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Земельного кодекса РФ заключается договор купли-продажи земельного участка, находящегося в государственной или муниципальной собственности, либо договор аренды </w:t>
      </w:r>
      <w:r>
        <w:rPr>
          <w:rFonts w:ascii="Times New Roman" w:hAnsi="Times New Roman" w:cs="Times New Roman"/>
          <w:sz w:val="28"/>
          <w:szCs w:val="28"/>
        </w:rPr>
        <w:t>такого участка, оператором ЭТП взимается плата за участие в электронном аукционе, по тарифам, предусмотренным ЭТП.</w:t>
      </w:r>
    </w:p>
    <w:p w:rsidR="008A1B14" w:rsidRDefault="008A1B14" w:rsidP="008A1B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1B14">
        <w:rPr>
          <w:rFonts w:ascii="Times New Roman" w:hAnsi="Times New Roman" w:cs="Times New Roman"/>
          <w:sz w:val="28"/>
          <w:szCs w:val="28"/>
        </w:rPr>
        <w:t>В случае, если победитель аукциона или иное лицо, с которым договор купли-продажи или договор аренды земельного участка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A1B14">
        <w:rPr>
          <w:rFonts w:ascii="Times New Roman" w:hAnsi="Times New Roman" w:cs="Times New Roman"/>
          <w:sz w:val="28"/>
          <w:szCs w:val="28"/>
        </w:rPr>
        <w:t xml:space="preserve"> в соответствии с </w:t>
      </w:r>
      <w:hyperlink r:id="rId22" w:anchor="/document/12124624/entry/391213" w:history="1">
        <w:r w:rsidRPr="008A1B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 13</w:t>
        </w:r>
      </w:hyperlink>
      <w:r w:rsidRPr="008A1B14">
        <w:rPr>
          <w:rFonts w:ascii="Times New Roman" w:hAnsi="Times New Roman" w:cs="Times New Roman"/>
          <w:sz w:val="28"/>
          <w:szCs w:val="28"/>
        </w:rPr>
        <w:t>, </w:t>
      </w:r>
      <w:hyperlink r:id="rId23" w:anchor="/document/12124624/entry/391214" w:history="1">
        <w:r w:rsidRPr="008A1B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8A1B14">
        <w:rPr>
          <w:rFonts w:ascii="Times New Roman" w:hAnsi="Times New Roman" w:cs="Times New Roman"/>
          <w:sz w:val="28"/>
          <w:szCs w:val="28"/>
        </w:rPr>
        <w:t>, </w:t>
      </w:r>
      <w:hyperlink r:id="rId24" w:anchor="/document/12124624/entry/391220" w:history="1">
        <w:r w:rsidRPr="008A1B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8A1B14">
        <w:rPr>
          <w:rFonts w:ascii="Times New Roman" w:hAnsi="Times New Roman" w:cs="Times New Roman"/>
          <w:sz w:val="28"/>
          <w:szCs w:val="28"/>
        </w:rPr>
        <w:t> или </w:t>
      </w:r>
      <w:hyperlink r:id="rId25" w:anchor="/document/12124624/entry/391225" w:history="1">
        <w:r w:rsidRPr="008A1B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</w:t>
        </w:r>
      </w:hyperlink>
      <w:r w:rsidRPr="008A1B14">
        <w:rPr>
          <w:rFonts w:ascii="Times New Roman" w:hAnsi="Times New Roman" w:cs="Times New Roman"/>
          <w:sz w:val="28"/>
          <w:szCs w:val="28"/>
        </w:rPr>
        <w:t> ст.</w:t>
      </w:r>
      <w:r>
        <w:rPr>
          <w:rFonts w:ascii="Times New Roman" w:hAnsi="Times New Roman" w:cs="Times New Roman"/>
          <w:sz w:val="28"/>
          <w:szCs w:val="28"/>
        </w:rPr>
        <w:t xml:space="preserve"> 39.12 ЗК РФ</w:t>
      </w:r>
      <w:r w:rsidRPr="008A1B14">
        <w:rPr>
          <w:rFonts w:ascii="Times New Roman" w:hAnsi="Times New Roman" w:cs="Times New Roman"/>
          <w:sz w:val="28"/>
          <w:szCs w:val="28"/>
        </w:rPr>
        <w:t xml:space="preserve">, в течение десяти рабочих дней со дня направления им уполномоченным органом проекта указанного договора не подписали и не представили в уполномоченный орган указанные договоры, уполномоченный орган в течение пяти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A1B14">
        <w:rPr>
          <w:rFonts w:ascii="Times New Roman" w:hAnsi="Times New Roman" w:cs="Times New Roman"/>
          <w:sz w:val="28"/>
          <w:szCs w:val="28"/>
        </w:rPr>
        <w:t>рабочих дней со дня истечения этого срока направляет сведения, предусмотренные </w:t>
      </w:r>
      <w:hyperlink r:id="rId26" w:anchor="/document/12124624/entry/3912291" w:history="1">
        <w:r w:rsidRPr="008A1B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пп. 1 - 3 п. 29</w:t>
        </w:r>
      </w:hyperlink>
      <w:r w:rsidRPr="008A1B14">
        <w:rPr>
          <w:rFonts w:ascii="Times New Roman" w:hAnsi="Times New Roman" w:cs="Times New Roman"/>
          <w:sz w:val="28"/>
          <w:szCs w:val="28"/>
        </w:rPr>
        <w:t> ст</w:t>
      </w:r>
      <w:r>
        <w:rPr>
          <w:rFonts w:ascii="Times New Roman" w:hAnsi="Times New Roman" w:cs="Times New Roman"/>
          <w:sz w:val="28"/>
          <w:szCs w:val="28"/>
        </w:rPr>
        <w:t>. 39.12 ЗК РФ</w:t>
      </w:r>
      <w:r w:rsidRPr="008A1B14">
        <w:rPr>
          <w:rFonts w:ascii="Times New Roman" w:hAnsi="Times New Roman" w:cs="Times New Roman"/>
          <w:sz w:val="28"/>
          <w:szCs w:val="28"/>
        </w:rPr>
        <w:t>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Реализация (продажа) земельных участков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Аукцион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Размер тарифа – 1% от начальной цены имущества и не более 5 000 рублей, без учета НДС.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Размер тарифа – 1% от начальной цены имущества и не более 2 000 рублей, в том числе НДС 20%, при проведении Аукциона в случае, предусмотренном п. 7 ст. 39.18 Земельного кодекса Российской Федерации, по результатам которого договор заключается с гражданином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Аукцион (101 ФЗ)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Публичное предложение (101 ФЗ)</w:t>
      </w:r>
    </w:p>
    <w:p w:rsidR="00D253C9" w:rsidRDefault="008879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тарифа – 1% от начальной цены имущества и не более 5 000 рублей, без учета НДС.</w:t>
      </w:r>
    </w:p>
    <w:p w:rsidR="00D253C9" w:rsidRDefault="0088794C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 Извещение о проведении аукциона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размещается на площадке ЭТП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27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torgi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gov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253C9" w:rsidRDefault="0088794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Проект договора купли-продажи,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28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torgi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gov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253C9" w:rsidRDefault="0088794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 Дополнительную информацию, предусмотренную законодательством, о проведении аукциона можно получить по адресу:                        г. Копейск, ул. Ленина, 52, кабинет 204, тел. 8 (35139) 7-49-74.</w:t>
      </w:r>
    </w:p>
    <w:p w:rsidR="00D253C9" w:rsidRDefault="00D253C9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3C9" w:rsidRDefault="0088794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Приложение:</w:t>
      </w:r>
    </w:p>
    <w:p w:rsidR="00D253C9" w:rsidRDefault="0088794C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заявки для участия в аукционе по продаже находящихся в государственной или муниципальной собственности земельных участков;</w:t>
      </w:r>
    </w:p>
    <w:p w:rsidR="00D253C9" w:rsidRDefault="0088794C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договора купли-продажи, аренды земельного участка</w:t>
      </w:r>
    </w:p>
    <w:p w:rsidR="00735223" w:rsidRPr="00767F80" w:rsidRDefault="0088794C" w:rsidP="00767F80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технических условиях подключения объектов </w:t>
      </w:r>
    </w:p>
    <w:p w:rsidR="00D253C9" w:rsidRDefault="0088794C" w:rsidP="00735223">
      <w:pPr>
        <w:pStyle w:val="a8"/>
        <w:spacing w:after="0" w:line="240" w:lineRule="atLeast"/>
        <w:ind w:left="5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капитального с</w:t>
      </w:r>
      <w:r w:rsidR="00767F80"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троительства к сетям инженерно-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технического обеспечения;</w:t>
      </w:r>
    </w:p>
    <w:p w:rsidR="00D253C9" w:rsidRDefault="0088794C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 о проведении аукциона;</w:t>
      </w:r>
    </w:p>
    <w:p w:rsidR="00D253C9" w:rsidRDefault="00807B33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Градостроительные регламенты;</w:t>
      </w:r>
    </w:p>
    <w:p w:rsidR="00807B33" w:rsidRDefault="00807B33">
      <w:pPr>
        <w:pStyle w:val="a8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Выписки из Единого государственного реестра недвижимости.</w:t>
      </w:r>
    </w:p>
    <w:p w:rsidR="00D253C9" w:rsidRDefault="00D253C9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D253C9" w:rsidRDefault="00D253C9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3C9" w:rsidRDefault="002F56A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по управлению</w:t>
      </w:r>
    </w:p>
    <w:p w:rsidR="002F56AD" w:rsidRDefault="002F56A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земельными ресурсами управления</w:t>
      </w:r>
    </w:p>
    <w:p w:rsidR="002F56AD" w:rsidRDefault="002F56A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имуществу и земельным отношениям </w:t>
      </w:r>
    </w:p>
    <w:p w:rsidR="002F56AD" w:rsidRDefault="002F56AD" w:rsidP="002F56AD">
      <w:pPr>
        <w:tabs>
          <w:tab w:val="left" w:pos="7725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Копейского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Н.Е. Гусева</w:t>
      </w:r>
    </w:p>
    <w:p w:rsidR="00D253C9" w:rsidRDefault="00D253C9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3C9" w:rsidRDefault="00D253C9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:rsidR="00735223" w:rsidRDefault="00735223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735223" w:rsidRDefault="00735223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735223" w:rsidRDefault="00735223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735223" w:rsidRDefault="00735223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10060B" w:rsidRDefault="0010060B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8A1B14" w:rsidRDefault="008A1B14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10060B" w:rsidRDefault="0010060B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p w:rsidR="00D253C9" w:rsidRDefault="0010060B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:rsidR="0010060B" w:rsidRDefault="0010060B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8 (35139) 7-49-74</w:t>
      </w:r>
    </w:p>
    <w:p w:rsidR="00D253C9" w:rsidRDefault="00D253C9">
      <w:pPr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</w:p>
    <w:sectPr w:rsidR="00D253C9" w:rsidSect="0076481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415" w:rsidRDefault="00347415">
      <w:pPr>
        <w:spacing w:line="240" w:lineRule="auto"/>
      </w:pPr>
      <w:r>
        <w:separator/>
      </w:r>
    </w:p>
  </w:endnote>
  <w:endnote w:type="continuationSeparator" w:id="0">
    <w:p w:rsidR="00347415" w:rsidRDefault="00347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415" w:rsidRDefault="00347415">
      <w:pPr>
        <w:spacing w:after="0"/>
      </w:pPr>
      <w:r>
        <w:separator/>
      </w:r>
    </w:p>
  </w:footnote>
  <w:footnote w:type="continuationSeparator" w:id="0">
    <w:p w:rsidR="00347415" w:rsidRDefault="00347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6FCB"/>
    <w:multiLevelType w:val="multilevel"/>
    <w:tmpl w:val="406C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5165C"/>
    <w:multiLevelType w:val="multilevel"/>
    <w:tmpl w:val="06A5165C"/>
    <w:lvl w:ilvl="0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B703D"/>
    <w:multiLevelType w:val="multilevel"/>
    <w:tmpl w:val="54AB703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F3D4A"/>
    <w:multiLevelType w:val="multilevel"/>
    <w:tmpl w:val="5F8F3D4A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7B1F"/>
    <w:rsid w:val="00037C73"/>
    <w:rsid w:val="000409BE"/>
    <w:rsid w:val="00047331"/>
    <w:rsid w:val="00047761"/>
    <w:rsid w:val="00047ACA"/>
    <w:rsid w:val="0005037A"/>
    <w:rsid w:val="00050454"/>
    <w:rsid w:val="00052B83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0593"/>
    <w:rsid w:val="00074047"/>
    <w:rsid w:val="0007708F"/>
    <w:rsid w:val="00080148"/>
    <w:rsid w:val="00083C63"/>
    <w:rsid w:val="00086FFF"/>
    <w:rsid w:val="00087233"/>
    <w:rsid w:val="000876FB"/>
    <w:rsid w:val="000919B8"/>
    <w:rsid w:val="00096D1C"/>
    <w:rsid w:val="000A2065"/>
    <w:rsid w:val="000A31B4"/>
    <w:rsid w:val="000A586C"/>
    <w:rsid w:val="000A5BB4"/>
    <w:rsid w:val="000A68CA"/>
    <w:rsid w:val="000B1BEF"/>
    <w:rsid w:val="000B681F"/>
    <w:rsid w:val="000B7B4A"/>
    <w:rsid w:val="000C5A9F"/>
    <w:rsid w:val="000D3359"/>
    <w:rsid w:val="000D3AA9"/>
    <w:rsid w:val="000D413F"/>
    <w:rsid w:val="000D4BE9"/>
    <w:rsid w:val="000D579E"/>
    <w:rsid w:val="000E2B76"/>
    <w:rsid w:val="000E2E25"/>
    <w:rsid w:val="000E3F35"/>
    <w:rsid w:val="000E5027"/>
    <w:rsid w:val="000E5167"/>
    <w:rsid w:val="000E77BF"/>
    <w:rsid w:val="001000DD"/>
    <w:rsid w:val="0010060B"/>
    <w:rsid w:val="00106397"/>
    <w:rsid w:val="00112F86"/>
    <w:rsid w:val="00113AAD"/>
    <w:rsid w:val="001145B4"/>
    <w:rsid w:val="00115B25"/>
    <w:rsid w:val="00120E87"/>
    <w:rsid w:val="00121628"/>
    <w:rsid w:val="00121928"/>
    <w:rsid w:val="00122C32"/>
    <w:rsid w:val="00123717"/>
    <w:rsid w:val="00123FBD"/>
    <w:rsid w:val="0012761F"/>
    <w:rsid w:val="001314BB"/>
    <w:rsid w:val="001437EE"/>
    <w:rsid w:val="0014451D"/>
    <w:rsid w:val="00145144"/>
    <w:rsid w:val="001509E2"/>
    <w:rsid w:val="00150AA2"/>
    <w:rsid w:val="00150CE8"/>
    <w:rsid w:val="0015113E"/>
    <w:rsid w:val="00153550"/>
    <w:rsid w:val="00153C48"/>
    <w:rsid w:val="00154656"/>
    <w:rsid w:val="0015549E"/>
    <w:rsid w:val="001555FA"/>
    <w:rsid w:val="0015589E"/>
    <w:rsid w:val="00155BA2"/>
    <w:rsid w:val="00156B5D"/>
    <w:rsid w:val="001605E3"/>
    <w:rsid w:val="00162DE3"/>
    <w:rsid w:val="00162EEF"/>
    <w:rsid w:val="00163306"/>
    <w:rsid w:val="001641EF"/>
    <w:rsid w:val="0017026C"/>
    <w:rsid w:val="0017077D"/>
    <w:rsid w:val="00171C3C"/>
    <w:rsid w:val="00171D25"/>
    <w:rsid w:val="00173B93"/>
    <w:rsid w:val="001745DD"/>
    <w:rsid w:val="0017718A"/>
    <w:rsid w:val="001771C3"/>
    <w:rsid w:val="00180184"/>
    <w:rsid w:val="0018295E"/>
    <w:rsid w:val="00185DDB"/>
    <w:rsid w:val="001917F7"/>
    <w:rsid w:val="00191B86"/>
    <w:rsid w:val="0019328E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6486"/>
    <w:rsid w:val="001B7F1B"/>
    <w:rsid w:val="001C6D65"/>
    <w:rsid w:val="001D2EE3"/>
    <w:rsid w:val="001D4121"/>
    <w:rsid w:val="001D5053"/>
    <w:rsid w:val="001E0110"/>
    <w:rsid w:val="001E0D74"/>
    <w:rsid w:val="001E0F13"/>
    <w:rsid w:val="001E35EC"/>
    <w:rsid w:val="001E44C0"/>
    <w:rsid w:val="001E5ABC"/>
    <w:rsid w:val="001F133D"/>
    <w:rsid w:val="001F2580"/>
    <w:rsid w:val="001F2AB5"/>
    <w:rsid w:val="001F719A"/>
    <w:rsid w:val="001F72C1"/>
    <w:rsid w:val="00206375"/>
    <w:rsid w:val="0020758F"/>
    <w:rsid w:val="00210338"/>
    <w:rsid w:val="00211B37"/>
    <w:rsid w:val="002137FA"/>
    <w:rsid w:val="00213C48"/>
    <w:rsid w:val="00215669"/>
    <w:rsid w:val="00221DCE"/>
    <w:rsid w:val="00221DFA"/>
    <w:rsid w:val="00223B73"/>
    <w:rsid w:val="00225E41"/>
    <w:rsid w:val="00226B14"/>
    <w:rsid w:val="002300B7"/>
    <w:rsid w:val="00230DB5"/>
    <w:rsid w:val="002337DB"/>
    <w:rsid w:val="00233D33"/>
    <w:rsid w:val="002342EE"/>
    <w:rsid w:val="002426E5"/>
    <w:rsid w:val="002429FE"/>
    <w:rsid w:val="00243BF0"/>
    <w:rsid w:val="00250878"/>
    <w:rsid w:val="002518EF"/>
    <w:rsid w:val="0025324D"/>
    <w:rsid w:val="00255FDE"/>
    <w:rsid w:val="00256386"/>
    <w:rsid w:val="00261001"/>
    <w:rsid w:val="002618FB"/>
    <w:rsid w:val="00261EED"/>
    <w:rsid w:val="00263A85"/>
    <w:rsid w:val="00270391"/>
    <w:rsid w:val="00273598"/>
    <w:rsid w:val="00273FAA"/>
    <w:rsid w:val="00274F06"/>
    <w:rsid w:val="00276410"/>
    <w:rsid w:val="00281843"/>
    <w:rsid w:val="0028242E"/>
    <w:rsid w:val="00282E43"/>
    <w:rsid w:val="00283889"/>
    <w:rsid w:val="00291772"/>
    <w:rsid w:val="002951BB"/>
    <w:rsid w:val="00296392"/>
    <w:rsid w:val="002A031B"/>
    <w:rsid w:val="002A161C"/>
    <w:rsid w:val="002A49DB"/>
    <w:rsid w:val="002A5075"/>
    <w:rsid w:val="002A65C0"/>
    <w:rsid w:val="002A7899"/>
    <w:rsid w:val="002B0017"/>
    <w:rsid w:val="002B0124"/>
    <w:rsid w:val="002B7C25"/>
    <w:rsid w:val="002C159B"/>
    <w:rsid w:val="002C54BB"/>
    <w:rsid w:val="002C56EB"/>
    <w:rsid w:val="002C6011"/>
    <w:rsid w:val="002D2265"/>
    <w:rsid w:val="002D238E"/>
    <w:rsid w:val="002D3C3B"/>
    <w:rsid w:val="002E438E"/>
    <w:rsid w:val="002E59A7"/>
    <w:rsid w:val="002F096C"/>
    <w:rsid w:val="002F271B"/>
    <w:rsid w:val="002F412D"/>
    <w:rsid w:val="002F56AD"/>
    <w:rsid w:val="002F6170"/>
    <w:rsid w:val="002F7C42"/>
    <w:rsid w:val="00301105"/>
    <w:rsid w:val="003044C6"/>
    <w:rsid w:val="003063A5"/>
    <w:rsid w:val="00312912"/>
    <w:rsid w:val="00313D5E"/>
    <w:rsid w:val="00314A72"/>
    <w:rsid w:val="00314B07"/>
    <w:rsid w:val="00314DE1"/>
    <w:rsid w:val="00321CA9"/>
    <w:rsid w:val="00325423"/>
    <w:rsid w:val="00327687"/>
    <w:rsid w:val="00334114"/>
    <w:rsid w:val="00334EF3"/>
    <w:rsid w:val="00337822"/>
    <w:rsid w:val="003439C4"/>
    <w:rsid w:val="00344934"/>
    <w:rsid w:val="00347415"/>
    <w:rsid w:val="00350327"/>
    <w:rsid w:val="00361B13"/>
    <w:rsid w:val="00362C0B"/>
    <w:rsid w:val="00362E22"/>
    <w:rsid w:val="0036409F"/>
    <w:rsid w:val="00367BF3"/>
    <w:rsid w:val="0037373C"/>
    <w:rsid w:val="00375917"/>
    <w:rsid w:val="00377980"/>
    <w:rsid w:val="003812CA"/>
    <w:rsid w:val="00382708"/>
    <w:rsid w:val="00383F5D"/>
    <w:rsid w:val="00392449"/>
    <w:rsid w:val="00394D0F"/>
    <w:rsid w:val="00395F3D"/>
    <w:rsid w:val="00396CD3"/>
    <w:rsid w:val="003A6434"/>
    <w:rsid w:val="003B1291"/>
    <w:rsid w:val="003B236E"/>
    <w:rsid w:val="003B3B2F"/>
    <w:rsid w:val="003B4303"/>
    <w:rsid w:val="003B46C8"/>
    <w:rsid w:val="003C338C"/>
    <w:rsid w:val="003C39F3"/>
    <w:rsid w:val="003C5AF3"/>
    <w:rsid w:val="003D3540"/>
    <w:rsid w:val="003D46E3"/>
    <w:rsid w:val="003D4E91"/>
    <w:rsid w:val="003D5D1F"/>
    <w:rsid w:val="003D740D"/>
    <w:rsid w:val="003D7617"/>
    <w:rsid w:val="003E00CA"/>
    <w:rsid w:val="003E0DB4"/>
    <w:rsid w:val="003E209B"/>
    <w:rsid w:val="003E25E8"/>
    <w:rsid w:val="003E335D"/>
    <w:rsid w:val="003E5E74"/>
    <w:rsid w:val="003E63F3"/>
    <w:rsid w:val="003F0B91"/>
    <w:rsid w:val="004009D2"/>
    <w:rsid w:val="0040270C"/>
    <w:rsid w:val="00402BD7"/>
    <w:rsid w:val="00404111"/>
    <w:rsid w:val="004055FD"/>
    <w:rsid w:val="00405F0B"/>
    <w:rsid w:val="00406B12"/>
    <w:rsid w:val="00415316"/>
    <w:rsid w:val="00417AF5"/>
    <w:rsid w:val="004243CD"/>
    <w:rsid w:val="00425239"/>
    <w:rsid w:val="00433BCB"/>
    <w:rsid w:val="00435C77"/>
    <w:rsid w:val="00440E84"/>
    <w:rsid w:val="00442853"/>
    <w:rsid w:val="00444272"/>
    <w:rsid w:val="00447BFC"/>
    <w:rsid w:val="00450F6A"/>
    <w:rsid w:val="00452472"/>
    <w:rsid w:val="00453F20"/>
    <w:rsid w:val="00454040"/>
    <w:rsid w:val="00455C83"/>
    <w:rsid w:val="00456567"/>
    <w:rsid w:val="00460AF8"/>
    <w:rsid w:val="00463062"/>
    <w:rsid w:val="0046313B"/>
    <w:rsid w:val="00465A3C"/>
    <w:rsid w:val="00466B21"/>
    <w:rsid w:val="0046789D"/>
    <w:rsid w:val="0047545F"/>
    <w:rsid w:val="00476842"/>
    <w:rsid w:val="0048165B"/>
    <w:rsid w:val="00481B33"/>
    <w:rsid w:val="00484431"/>
    <w:rsid w:val="00484686"/>
    <w:rsid w:val="00485E2B"/>
    <w:rsid w:val="00493846"/>
    <w:rsid w:val="004955E2"/>
    <w:rsid w:val="00495FC6"/>
    <w:rsid w:val="004A03DA"/>
    <w:rsid w:val="004A0F22"/>
    <w:rsid w:val="004A1AB5"/>
    <w:rsid w:val="004A478F"/>
    <w:rsid w:val="004A4906"/>
    <w:rsid w:val="004A5471"/>
    <w:rsid w:val="004B177D"/>
    <w:rsid w:val="004B4EF1"/>
    <w:rsid w:val="004B5485"/>
    <w:rsid w:val="004B7F5A"/>
    <w:rsid w:val="004C340B"/>
    <w:rsid w:val="004D1806"/>
    <w:rsid w:val="004D29D3"/>
    <w:rsid w:val="004D30ED"/>
    <w:rsid w:val="004D4FE1"/>
    <w:rsid w:val="004D5169"/>
    <w:rsid w:val="004D71AF"/>
    <w:rsid w:val="004E6E68"/>
    <w:rsid w:val="004F0BE9"/>
    <w:rsid w:val="004F1B1B"/>
    <w:rsid w:val="004F2E9E"/>
    <w:rsid w:val="004F441E"/>
    <w:rsid w:val="004F50CA"/>
    <w:rsid w:val="00501A59"/>
    <w:rsid w:val="00502382"/>
    <w:rsid w:val="00510452"/>
    <w:rsid w:val="0051045E"/>
    <w:rsid w:val="0051099D"/>
    <w:rsid w:val="005116F8"/>
    <w:rsid w:val="00517149"/>
    <w:rsid w:val="00523D8B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54493"/>
    <w:rsid w:val="00560C21"/>
    <w:rsid w:val="00561272"/>
    <w:rsid w:val="005639B0"/>
    <w:rsid w:val="005718C4"/>
    <w:rsid w:val="00573767"/>
    <w:rsid w:val="00574704"/>
    <w:rsid w:val="005806A3"/>
    <w:rsid w:val="00582167"/>
    <w:rsid w:val="0058319A"/>
    <w:rsid w:val="005843B8"/>
    <w:rsid w:val="005852DF"/>
    <w:rsid w:val="00593A88"/>
    <w:rsid w:val="005A0962"/>
    <w:rsid w:val="005A4AFF"/>
    <w:rsid w:val="005A5D53"/>
    <w:rsid w:val="005B33FC"/>
    <w:rsid w:val="005B523C"/>
    <w:rsid w:val="005C0542"/>
    <w:rsid w:val="005C1624"/>
    <w:rsid w:val="005C51B4"/>
    <w:rsid w:val="005C6172"/>
    <w:rsid w:val="005C69B0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E77FB"/>
    <w:rsid w:val="005F636C"/>
    <w:rsid w:val="006003AD"/>
    <w:rsid w:val="00604BF3"/>
    <w:rsid w:val="0060536D"/>
    <w:rsid w:val="0060559F"/>
    <w:rsid w:val="0060756E"/>
    <w:rsid w:val="00610C7D"/>
    <w:rsid w:val="00611D6A"/>
    <w:rsid w:val="00612394"/>
    <w:rsid w:val="00614A4E"/>
    <w:rsid w:val="006229A5"/>
    <w:rsid w:val="0062415C"/>
    <w:rsid w:val="00624F4A"/>
    <w:rsid w:val="006251A1"/>
    <w:rsid w:val="00631BA0"/>
    <w:rsid w:val="006342ED"/>
    <w:rsid w:val="00636F34"/>
    <w:rsid w:val="00640102"/>
    <w:rsid w:val="00640648"/>
    <w:rsid w:val="0064247E"/>
    <w:rsid w:val="00644E96"/>
    <w:rsid w:val="006507A0"/>
    <w:rsid w:val="00650C36"/>
    <w:rsid w:val="00651885"/>
    <w:rsid w:val="00653A7E"/>
    <w:rsid w:val="00655540"/>
    <w:rsid w:val="006600B3"/>
    <w:rsid w:val="00660A85"/>
    <w:rsid w:val="00661FF4"/>
    <w:rsid w:val="00662629"/>
    <w:rsid w:val="00667D78"/>
    <w:rsid w:val="006705CE"/>
    <w:rsid w:val="006716DE"/>
    <w:rsid w:val="00672013"/>
    <w:rsid w:val="00675C3B"/>
    <w:rsid w:val="00676D74"/>
    <w:rsid w:val="006775F3"/>
    <w:rsid w:val="00681CFE"/>
    <w:rsid w:val="00682E19"/>
    <w:rsid w:val="0068305B"/>
    <w:rsid w:val="00691021"/>
    <w:rsid w:val="0069184E"/>
    <w:rsid w:val="00691CE6"/>
    <w:rsid w:val="00692DEE"/>
    <w:rsid w:val="00694269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274"/>
    <w:rsid w:val="006B6FB6"/>
    <w:rsid w:val="006B7EAB"/>
    <w:rsid w:val="006C21C0"/>
    <w:rsid w:val="006C259E"/>
    <w:rsid w:val="006C5352"/>
    <w:rsid w:val="006C5E41"/>
    <w:rsid w:val="006C6EBA"/>
    <w:rsid w:val="006D022B"/>
    <w:rsid w:val="006D1A74"/>
    <w:rsid w:val="006D40B6"/>
    <w:rsid w:val="006D5C2A"/>
    <w:rsid w:val="006E02A1"/>
    <w:rsid w:val="006E044D"/>
    <w:rsid w:val="006E3C3C"/>
    <w:rsid w:val="006E3F60"/>
    <w:rsid w:val="006E402C"/>
    <w:rsid w:val="006E6CD1"/>
    <w:rsid w:val="006E6CE4"/>
    <w:rsid w:val="006F114B"/>
    <w:rsid w:val="006F213B"/>
    <w:rsid w:val="006F476F"/>
    <w:rsid w:val="006F6558"/>
    <w:rsid w:val="00704A89"/>
    <w:rsid w:val="00710A58"/>
    <w:rsid w:val="00711E80"/>
    <w:rsid w:val="007159F8"/>
    <w:rsid w:val="007171FE"/>
    <w:rsid w:val="007221FB"/>
    <w:rsid w:val="007231F4"/>
    <w:rsid w:val="00723637"/>
    <w:rsid w:val="007239A9"/>
    <w:rsid w:val="007301F3"/>
    <w:rsid w:val="00731BAE"/>
    <w:rsid w:val="0073256F"/>
    <w:rsid w:val="00735223"/>
    <w:rsid w:val="007359FB"/>
    <w:rsid w:val="00736F76"/>
    <w:rsid w:val="007376C6"/>
    <w:rsid w:val="0073771B"/>
    <w:rsid w:val="00742FB9"/>
    <w:rsid w:val="00744176"/>
    <w:rsid w:val="00750BBB"/>
    <w:rsid w:val="007517C2"/>
    <w:rsid w:val="00751A4E"/>
    <w:rsid w:val="00754817"/>
    <w:rsid w:val="007566D8"/>
    <w:rsid w:val="00757EEE"/>
    <w:rsid w:val="00761A7C"/>
    <w:rsid w:val="00762A25"/>
    <w:rsid w:val="00763166"/>
    <w:rsid w:val="00764814"/>
    <w:rsid w:val="00767338"/>
    <w:rsid w:val="00767F80"/>
    <w:rsid w:val="0077280A"/>
    <w:rsid w:val="00773821"/>
    <w:rsid w:val="00774F55"/>
    <w:rsid w:val="0077608B"/>
    <w:rsid w:val="00777BE6"/>
    <w:rsid w:val="00782290"/>
    <w:rsid w:val="0078303D"/>
    <w:rsid w:val="00783AC7"/>
    <w:rsid w:val="00784CF9"/>
    <w:rsid w:val="007868C6"/>
    <w:rsid w:val="007A2326"/>
    <w:rsid w:val="007A2AC3"/>
    <w:rsid w:val="007B0ED4"/>
    <w:rsid w:val="007C069D"/>
    <w:rsid w:val="007C1BB3"/>
    <w:rsid w:val="007C226B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421C"/>
    <w:rsid w:val="007E55CA"/>
    <w:rsid w:val="007E5EE3"/>
    <w:rsid w:val="007E702D"/>
    <w:rsid w:val="007F2759"/>
    <w:rsid w:val="007F3330"/>
    <w:rsid w:val="007F4AF3"/>
    <w:rsid w:val="007F5D1D"/>
    <w:rsid w:val="007F6E85"/>
    <w:rsid w:val="00804E0E"/>
    <w:rsid w:val="00807B33"/>
    <w:rsid w:val="00810290"/>
    <w:rsid w:val="00810644"/>
    <w:rsid w:val="008146FD"/>
    <w:rsid w:val="00814E20"/>
    <w:rsid w:val="00820B87"/>
    <w:rsid w:val="00821827"/>
    <w:rsid w:val="00821E65"/>
    <w:rsid w:val="008248F2"/>
    <w:rsid w:val="00824C4F"/>
    <w:rsid w:val="00826FB0"/>
    <w:rsid w:val="008277E5"/>
    <w:rsid w:val="00841254"/>
    <w:rsid w:val="0084159B"/>
    <w:rsid w:val="008417D0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7594F"/>
    <w:rsid w:val="00885E51"/>
    <w:rsid w:val="008869BF"/>
    <w:rsid w:val="0088791D"/>
    <w:rsid w:val="0088794C"/>
    <w:rsid w:val="0089127F"/>
    <w:rsid w:val="008962F6"/>
    <w:rsid w:val="00896364"/>
    <w:rsid w:val="00897CD1"/>
    <w:rsid w:val="008A1B14"/>
    <w:rsid w:val="008A1D97"/>
    <w:rsid w:val="008A66CA"/>
    <w:rsid w:val="008A6809"/>
    <w:rsid w:val="008A6E8B"/>
    <w:rsid w:val="008B3CF3"/>
    <w:rsid w:val="008B549C"/>
    <w:rsid w:val="008B6AD1"/>
    <w:rsid w:val="008D133C"/>
    <w:rsid w:val="008D5C0C"/>
    <w:rsid w:val="008D5CAB"/>
    <w:rsid w:val="008D7F03"/>
    <w:rsid w:val="008E43C9"/>
    <w:rsid w:val="008E6EDD"/>
    <w:rsid w:val="008E7EF3"/>
    <w:rsid w:val="008F0862"/>
    <w:rsid w:val="008F2203"/>
    <w:rsid w:val="008F4FE2"/>
    <w:rsid w:val="008F60FE"/>
    <w:rsid w:val="008F63F7"/>
    <w:rsid w:val="00900E54"/>
    <w:rsid w:val="00901069"/>
    <w:rsid w:val="0090609E"/>
    <w:rsid w:val="009112D3"/>
    <w:rsid w:val="009137B0"/>
    <w:rsid w:val="009137D7"/>
    <w:rsid w:val="00913ED7"/>
    <w:rsid w:val="00920395"/>
    <w:rsid w:val="00926B40"/>
    <w:rsid w:val="00931BE5"/>
    <w:rsid w:val="00931DF8"/>
    <w:rsid w:val="00931EBA"/>
    <w:rsid w:val="0093246F"/>
    <w:rsid w:val="00933AB2"/>
    <w:rsid w:val="00935CD0"/>
    <w:rsid w:val="009361F9"/>
    <w:rsid w:val="009365E2"/>
    <w:rsid w:val="0094366C"/>
    <w:rsid w:val="009457B3"/>
    <w:rsid w:val="00950E56"/>
    <w:rsid w:val="0095232C"/>
    <w:rsid w:val="00960BF5"/>
    <w:rsid w:val="009629DF"/>
    <w:rsid w:val="00962FC6"/>
    <w:rsid w:val="00963159"/>
    <w:rsid w:val="00966A0A"/>
    <w:rsid w:val="009671AD"/>
    <w:rsid w:val="0097407D"/>
    <w:rsid w:val="009855BB"/>
    <w:rsid w:val="00990122"/>
    <w:rsid w:val="00991891"/>
    <w:rsid w:val="00996630"/>
    <w:rsid w:val="009966BA"/>
    <w:rsid w:val="00997D15"/>
    <w:rsid w:val="009A4B1E"/>
    <w:rsid w:val="009A6C74"/>
    <w:rsid w:val="009A6D87"/>
    <w:rsid w:val="009B0448"/>
    <w:rsid w:val="009B29C3"/>
    <w:rsid w:val="009B5530"/>
    <w:rsid w:val="009B5BC5"/>
    <w:rsid w:val="009C1834"/>
    <w:rsid w:val="009C31BF"/>
    <w:rsid w:val="009C532D"/>
    <w:rsid w:val="009D0B1E"/>
    <w:rsid w:val="009D2F2E"/>
    <w:rsid w:val="009D372F"/>
    <w:rsid w:val="009D3FDC"/>
    <w:rsid w:val="009D6505"/>
    <w:rsid w:val="009D7F88"/>
    <w:rsid w:val="009E5AA4"/>
    <w:rsid w:val="009E6945"/>
    <w:rsid w:val="009F15C4"/>
    <w:rsid w:val="009F47AC"/>
    <w:rsid w:val="00A05962"/>
    <w:rsid w:val="00A103D9"/>
    <w:rsid w:val="00A1240C"/>
    <w:rsid w:val="00A12F3C"/>
    <w:rsid w:val="00A133D8"/>
    <w:rsid w:val="00A160DD"/>
    <w:rsid w:val="00A219F2"/>
    <w:rsid w:val="00A231BA"/>
    <w:rsid w:val="00A24B8B"/>
    <w:rsid w:val="00A25250"/>
    <w:rsid w:val="00A2550E"/>
    <w:rsid w:val="00A25DFC"/>
    <w:rsid w:val="00A31DC8"/>
    <w:rsid w:val="00A31FE5"/>
    <w:rsid w:val="00A35FD8"/>
    <w:rsid w:val="00A40D40"/>
    <w:rsid w:val="00A40E92"/>
    <w:rsid w:val="00A41A25"/>
    <w:rsid w:val="00A42071"/>
    <w:rsid w:val="00A429B9"/>
    <w:rsid w:val="00A43F35"/>
    <w:rsid w:val="00A454C7"/>
    <w:rsid w:val="00A4639B"/>
    <w:rsid w:val="00A505D6"/>
    <w:rsid w:val="00A541DD"/>
    <w:rsid w:val="00A55D59"/>
    <w:rsid w:val="00A564F2"/>
    <w:rsid w:val="00A60E45"/>
    <w:rsid w:val="00A73806"/>
    <w:rsid w:val="00A75B5D"/>
    <w:rsid w:val="00A760AD"/>
    <w:rsid w:val="00A774C6"/>
    <w:rsid w:val="00A81DB0"/>
    <w:rsid w:val="00A85971"/>
    <w:rsid w:val="00A876F5"/>
    <w:rsid w:val="00A90626"/>
    <w:rsid w:val="00A9255A"/>
    <w:rsid w:val="00A926A8"/>
    <w:rsid w:val="00A94129"/>
    <w:rsid w:val="00A94DCF"/>
    <w:rsid w:val="00A96812"/>
    <w:rsid w:val="00AA310D"/>
    <w:rsid w:val="00AA3716"/>
    <w:rsid w:val="00AA50FF"/>
    <w:rsid w:val="00AA563D"/>
    <w:rsid w:val="00AB1DC4"/>
    <w:rsid w:val="00AB4097"/>
    <w:rsid w:val="00AB5C46"/>
    <w:rsid w:val="00AB5CE9"/>
    <w:rsid w:val="00AC072E"/>
    <w:rsid w:val="00AC1101"/>
    <w:rsid w:val="00AC4CC7"/>
    <w:rsid w:val="00AC7412"/>
    <w:rsid w:val="00AC7781"/>
    <w:rsid w:val="00AD1208"/>
    <w:rsid w:val="00AD1E52"/>
    <w:rsid w:val="00AD6093"/>
    <w:rsid w:val="00AD7464"/>
    <w:rsid w:val="00AE1866"/>
    <w:rsid w:val="00AE3D67"/>
    <w:rsid w:val="00AE4FC9"/>
    <w:rsid w:val="00AF1210"/>
    <w:rsid w:val="00AF1AF9"/>
    <w:rsid w:val="00AF3521"/>
    <w:rsid w:val="00B0051B"/>
    <w:rsid w:val="00B012CB"/>
    <w:rsid w:val="00B030ED"/>
    <w:rsid w:val="00B075AD"/>
    <w:rsid w:val="00B12901"/>
    <w:rsid w:val="00B1292D"/>
    <w:rsid w:val="00B1359A"/>
    <w:rsid w:val="00B14734"/>
    <w:rsid w:val="00B1622A"/>
    <w:rsid w:val="00B16CFC"/>
    <w:rsid w:val="00B23042"/>
    <w:rsid w:val="00B23E78"/>
    <w:rsid w:val="00B26233"/>
    <w:rsid w:val="00B31EC5"/>
    <w:rsid w:val="00B327E7"/>
    <w:rsid w:val="00B342E2"/>
    <w:rsid w:val="00B3431F"/>
    <w:rsid w:val="00B36C10"/>
    <w:rsid w:val="00B372F7"/>
    <w:rsid w:val="00B37512"/>
    <w:rsid w:val="00B41060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54FC"/>
    <w:rsid w:val="00B67C24"/>
    <w:rsid w:val="00B70783"/>
    <w:rsid w:val="00B717F3"/>
    <w:rsid w:val="00B721E2"/>
    <w:rsid w:val="00B74E46"/>
    <w:rsid w:val="00B77B0E"/>
    <w:rsid w:val="00B82EC7"/>
    <w:rsid w:val="00B84150"/>
    <w:rsid w:val="00B918AA"/>
    <w:rsid w:val="00B95E4B"/>
    <w:rsid w:val="00B974B2"/>
    <w:rsid w:val="00BA0271"/>
    <w:rsid w:val="00BA1EC8"/>
    <w:rsid w:val="00BA51B7"/>
    <w:rsid w:val="00BA776B"/>
    <w:rsid w:val="00BB22A9"/>
    <w:rsid w:val="00BB37CE"/>
    <w:rsid w:val="00BB4140"/>
    <w:rsid w:val="00BC0C8B"/>
    <w:rsid w:val="00BC2303"/>
    <w:rsid w:val="00BD44DE"/>
    <w:rsid w:val="00BD52BD"/>
    <w:rsid w:val="00BE1856"/>
    <w:rsid w:val="00BE1A0A"/>
    <w:rsid w:val="00BE3C6B"/>
    <w:rsid w:val="00BE7B4B"/>
    <w:rsid w:val="00BF129E"/>
    <w:rsid w:val="00BF2406"/>
    <w:rsid w:val="00BF3A01"/>
    <w:rsid w:val="00BF458B"/>
    <w:rsid w:val="00BF49AF"/>
    <w:rsid w:val="00BF4F79"/>
    <w:rsid w:val="00BF7F17"/>
    <w:rsid w:val="00C010D0"/>
    <w:rsid w:val="00C053F5"/>
    <w:rsid w:val="00C06F68"/>
    <w:rsid w:val="00C0710F"/>
    <w:rsid w:val="00C11CDA"/>
    <w:rsid w:val="00C128D4"/>
    <w:rsid w:val="00C157D8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6962"/>
    <w:rsid w:val="00C47A0C"/>
    <w:rsid w:val="00C52521"/>
    <w:rsid w:val="00C637FB"/>
    <w:rsid w:val="00C63CFE"/>
    <w:rsid w:val="00C70351"/>
    <w:rsid w:val="00C709C9"/>
    <w:rsid w:val="00C711F8"/>
    <w:rsid w:val="00C73573"/>
    <w:rsid w:val="00C74AC1"/>
    <w:rsid w:val="00C82ABC"/>
    <w:rsid w:val="00C830E1"/>
    <w:rsid w:val="00C850F1"/>
    <w:rsid w:val="00C879E9"/>
    <w:rsid w:val="00C916EC"/>
    <w:rsid w:val="00C94685"/>
    <w:rsid w:val="00C973DB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A66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1793"/>
    <w:rsid w:val="00CF273C"/>
    <w:rsid w:val="00CF2B04"/>
    <w:rsid w:val="00CF38E0"/>
    <w:rsid w:val="00CF3E9F"/>
    <w:rsid w:val="00CF7B69"/>
    <w:rsid w:val="00CF7D69"/>
    <w:rsid w:val="00D00553"/>
    <w:rsid w:val="00D0292F"/>
    <w:rsid w:val="00D02E67"/>
    <w:rsid w:val="00D0432B"/>
    <w:rsid w:val="00D11A52"/>
    <w:rsid w:val="00D11EFC"/>
    <w:rsid w:val="00D13BE3"/>
    <w:rsid w:val="00D15280"/>
    <w:rsid w:val="00D16A55"/>
    <w:rsid w:val="00D20084"/>
    <w:rsid w:val="00D21E33"/>
    <w:rsid w:val="00D253C9"/>
    <w:rsid w:val="00D26A8D"/>
    <w:rsid w:val="00D274F3"/>
    <w:rsid w:val="00D27B05"/>
    <w:rsid w:val="00D30DDF"/>
    <w:rsid w:val="00D358FF"/>
    <w:rsid w:val="00D42B22"/>
    <w:rsid w:val="00D43346"/>
    <w:rsid w:val="00D479C2"/>
    <w:rsid w:val="00D50763"/>
    <w:rsid w:val="00D50804"/>
    <w:rsid w:val="00D542FC"/>
    <w:rsid w:val="00D566B6"/>
    <w:rsid w:val="00D60EDE"/>
    <w:rsid w:val="00D631BC"/>
    <w:rsid w:val="00D63C71"/>
    <w:rsid w:val="00D657C6"/>
    <w:rsid w:val="00D65F26"/>
    <w:rsid w:val="00D70A31"/>
    <w:rsid w:val="00D739A3"/>
    <w:rsid w:val="00D767D8"/>
    <w:rsid w:val="00D824E6"/>
    <w:rsid w:val="00D97192"/>
    <w:rsid w:val="00D975EF"/>
    <w:rsid w:val="00D97A6A"/>
    <w:rsid w:val="00D97D25"/>
    <w:rsid w:val="00DA0663"/>
    <w:rsid w:val="00DA0F41"/>
    <w:rsid w:val="00DA1424"/>
    <w:rsid w:val="00DB17AD"/>
    <w:rsid w:val="00DB3497"/>
    <w:rsid w:val="00DB3B79"/>
    <w:rsid w:val="00DC2599"/>
    <w:rsid w:val="00DC28E4"/>
    <w:rsid w:val="00DC467E"/>
    <w:rsid w:val="00DD2606"/>
    <w:rsid w:val="00DD316E"/>
    <w:rsid w:val="00DD3E2D"/>
    <w:rsid w:val="00DD474A"/>
    <w:rsid w:val="00DD55FA"/>
    <w:rsid w:val="00DD7F1F"/>
    <w:rsid w:val="00DE007F"/>
    <w:rsid w:val="00DE3392"/>
    <w:rsid w:val="00DE5608"/>
    <w:rsid w:val="00DE5A75"/>
    <w:rsid w:val="00DF12DE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07C89"/>
    <w:rsid w:val="00E12198"/>
    <w:rsid w:val="00E15614"/>
    <w:rsid w:val="00E23CBE"/>
    <w:rsid w:val="00E272DE"/>
    <w:rsid w:val="00E305A4"/>
    <w:rsid w:val="00E374D3"/>
    <w:rsid w:val="00E42620"/>
    <w:rsid w:val="00E42E00"/>
    <w:rsid w:val="00E46B78"/>
    <w:rsid w:val="00E52BFB"/>
    <w:rsid w:val="00E52DAB"/>
    <w:rsid w:val="00E55F4E"/>
    <w:rsid w:val="00E57305"/>
    <w:rsid w:val="00E610F8"/>
    <w:rsid w:val="00E61E9F"/>
    <w:rsid w:val="00E64508"/>
    <w:rsid w:val="00E67506"/>
    <w:rsid w:val="00E7099E"/>
    <w:rsid w:val="00E70C1E"/>
    <w:rsid w:val="00E7283C"/>
    <w:rsid w:val="00E72A95"/>
    <w:rsid w:val="00E81B72"/>
    <w:rsid w:val="00E8347A"/>
    <w:rsid w:val="00E83884"/>
    <w:rsid w:val="00E83BFF"/>
    <w:rsid w:val="00E9673F"/>
    <w:rsid w:val="00EA0DF7"/>
    <w:rsid w:val="00EA4230"/>
    <w:rsid w:val="00EA4510"/>
    <w:rsid w:val="00EA4E2D"/>
    <w:rsid w:val="00EA6337"/>
    <w:rsid w:val="00EB0888"/>
    <w:rsid w:val="00EB119E"/>
    <w:rsid w:val="00EB11A7"/>
    <w:rsid w:val="00EB24ED"/>
    <w:rsid w:val="00EB3FB3"/>
    <w:rsid w:val="00EB5081"/>
    <w:rsid w:val="00EB5195"/>
    <w:rsid w:val="00EB53D4"/>
    <w:rsid w:val="00EC072B"/>
    <w:rsid w:val="00EC4ADC"/>
    <w:rsid w:val="00ED7866"/>
    <w:rsid w:val="00ED7F8D"/>
    <w:rsid w:val="00EE46A3"/>
    <w:rsid w:val="00EE6A7E"/>
    <w:rsid w:val="00EE773A"/>
    <w:rsid w:val="00EF07B6"/>
    <w:rsid w:val="00EF0CBE"/>
    <w:rsid w:val="00EF29C3"/>
    <w:rsid w:val="00EF3A0B"/>
    <w:rsid w:val="00EF53C2"/>
    <w:rsid w:val="00EF731E"/>
    <w:rsid w:val="00EF74A0"/>
    <w:rsid w:val="00F003B6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3710"/>
    <w:rsid w:val="00F26E9C"/>
    <w:rsid w:val="00F3170D"/>
    <w:rsid w:val="00F3325B"/>
    <w:rsid w:val="00F3538F"/>
    <w:rsid w:val="00F35B66"/>
    <w:rsid w:val="00F40513"/>
    <w:rsid w:val="00F422D0"/>
    <w:rsid w:val="00F45175"/>
    <w:rsid w:val="00F45634"/>
    <w:rsid w:val="00F47182"/>
    <w:rsid w:val="00F51018"/>
    <w:rsid w:val="00F540AC"/>
    <w:rsid w:val="00F549BF"/>
    <w:rsid w:val="00F54C03"/>
    <w:rsid w:val="00F61AD2"/>
    <w:rsid w:val="00F63449"/>
    <w:rsid w:val="00F6517B"/>
    <w:rsid w:val="00F65B86"/>
    <w:rsid w:val="00F66480"/>
    <w:rsid w:val="00F66BC0"/>
    <w:rsid w:val="00F74FB1"/>
    <w:rsid w:val="00F75D69"/>
    <w:rsid w:val="00F83BEC"/>
    <w:rsid w:val="00F845CD"/>
    <w:rsid w:val="00F855AD"/>
    <w:rsid w:val="00F906AE"/>
    <w:rsid w:val="00F92A84"/>
    <w:rsid w:val="00F94F90"/>
    <w:rsid w:val="00FA0499"/>
    <w:rsid w:val="00FA1D5F"/>
    <w:rsid w:val="00FA2640"/>
    <w:rsid w:val="00FA2F03"/>
    <w:rsid w:val="00FA4D2A"/>
    <w:rsid w:val="00FA74D1"/>
    <w:rsid w:val="00FB3576"/>
    <w:rsid w:val="00FB48CE"/>
    <w:rsid w:val="00FC4054"/>
    <w:rsid w:val="00FC5BA2"/>
    <w:rsid w:val="00FC66C0"/>
    <w:rsid w:val="00FC7795"/>
    <w:rsid w:val="00FD16E4"/>
    <w:rsid w:val="00FD2CE7"/>
    <w:rsid w:val="00FD43CD"/>
    <w:rsid w:val="00FD4E31"/>
    <w:rsid w:val="00FD65ED"/>
    <w:rsid w:val="00FE2C3C"/>
    <w:rsid w:val="00FF0672"/>
    <w:rsid w:val="00FF6107"/>
    <w:rsid w:val="00FF6540"/>
    <w:rsid w:val="00FF70ED"/>
    <w:rsid w:val="08855638"/>
    <w:rsid w:val="0B956107"/>
    <w:rsid w:val="19AF4C20"/>
    <w:rsid w:val="22353E17"/>
    <w:rsid w:val="2BDD4406"/>
    <w:rsid w:val="35755F80"/>
    <w:rsid w:val="36071456"/>
    <w:rsid w:val="3F46120B"/>
    <w:rsid w:val="4D361BBF"/>
    <w:rsid w:val="4E8D576B"/>
    <w:rsid w:val="53332575"/>
    <w:rsid w:val="59143C52"/>
    <w:rsid w:val="67C838D3"/>
    <w:rsid w:val="776A0467"/>
    <w:rsid w:val="7A3F094D"/>
    <w:rsid w:val="7D0E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4AF19-A073-4800-BEB7-AB2B2B01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81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81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648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6481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semiHidden/>
    <w:unhideWhenUsed/>
    <w:qFormat/>
    <w:rsid w:val="0076481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qFormat/>
    <w:rsid w:val="0076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qFormat/>
    <w:rsid w:val="00764814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qFormat/>
    <w:rsid w:val="00764814"/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qFormat/>
    <w:rsid w:val="0076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64814"/>
    <w:rPr>
      <w:rFonts w:ascii="Segoe UI" w:hAnsi="Segoe UI" w:cs="Segoe UI"/>
      <w:sz w:val="18"/>
      <w:szCs w:val="18"/>
    </w:rPr>
  </w:style>
  <w:style w:type="character" w:customStyle="1" w:styleId="22">
    <w:name w:val="Основной текст с отступом 2 Знак"/>
    <w:basedOn w:val="a0"/>
    <w:link w:val="21"/>
    <w:qFormat/>
    <w:rsid w:val="0076481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7648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qFormat/>
    <w:rsid w:val="0076481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Основной текст 2 Знак"/>
    <w:basedOn w:val="a0"/>
    <w:link w:val="2"/>
    <w:semiHidden/>
    <w:qFormat/>
    <w:rsid w:val="00764814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qFormat/>
    <w:rsid w:val="00764814"/>
    <w:pPr>
      <w:widowControl w:val="0"/>
      <w:snapToGrid w:val="0"/>
      <w:ind w:firstLine="40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andard">
    <w:name w:val="Standard"/>
    <w:qFormat/>
    <w:rsid w:val="00764814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buttonlabel">
    <w:name w:val="button__label"/>
    <w:basedOn w:val="a0"/>
    <w:rsid w:val="006C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259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4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torgi.gov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rgi.gov.ru/new/public/notices/view/21000018330000000133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://www.torgi.gov.ru/" TargetMode="External"/><Relationship Id="rId10" Type="http://schemas.openxmlformats.org/officeDocument/2006/relationships/hyperlink" Target="https://torgi.gov.ru/new/public/notices/view/21000018330000000206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www.torgi.gov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27</Pages>
  <Words>9092</Words>
  <Characters>51828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</dc:creator>
  <cp:lastModifiedBy>Елена Газимова</cp:lastModifiedBy>
  <cp:revision>153</cp:revision>
  <cp:lastPrinted>2025-03-13T08:03:00Z</cp:lastPrinted>
  <dcterms:created xsi:type="dcterms:W3CDTF">2023-08-08T05:46:00Z</dcterms:created>
  <dcterms:modified xsi:type="dcterms:W3CDTF">2025-03-18T03:56:00Z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E80D4953FB2E42D9B9F09C3F3B410BCD_12</vt:lpwstr>
  </property>
</Properties>
</file>